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E72A1" w14:textId="74E7EDCC" w:rsidR="002F61BB" w:rsidRDefault="008952D6">
      <w:r>
        <w:t>ZEN TUBE SURFACE</w:t>
      </w:r>
    </w:p>
    <w:p w14:paraId="145514EF" w14:textId="2C6DD5DF" w:rsidR="008952D6" w:rsidRDefault="008952D6" w:rsidP="008952D6">
      <w:r>
        <w:t>Een ronde LED opbouw downlighter met een cilindrische aluminium behuizing in de beschikbare kleuren RAL9016 en RAL9005 met een diffusor uit transparant glas met hoogglans refelctor. Het toestel bestaat uit twee delen, een ronde koker die uit het plafond lijkt te komen met aan de zijkant gekoppeld een iets kleinere koker waarin de lichtbron verwerkt zit. De kleinere koker is 270° verstelbaar in verschillende richtingen.</w:t>
      </w:r>
    </w:p>
    <w:p w14:paraId="009A9CAB" w14:textId="3B332F28" w:rsidR="008952D6" w:rsidRDefault="008952D6">
      <w:r>
        <w:t>Beschikbaar in volgende afmetingen:</w:t>
      </w:r>
      <w:r>
        <w:br/>
      </w:r>
      <w:r w:rsidRPr="00707262">
        <w:t>Ø</w:t>
      </w:r>
      <w:r>
        <w:t>90x80x175</w:t>
      </w:r>
    </w:p>
    <w:p w14:paraId="4393B279" w14:textId="6F4F72A2" w:rsidR="008952D6" w:rsidRDefault="008952D6" w:rsidP="008952D6">
      <w:r>
        <w:t>Beschermingsgraad:</w:t>
      </w:r>
      <w:r>
        <w:tab/>
        <w:t>IP20</w:t>
      </w:r>
      <w:r>
        <w:br/>
        <w:t>Levensduur LEDS:</w:t>
      </w:r>
      <w:r>
        <w:tab/>
      </w:r>
      <w:r>
        <w:tab/>
        <w:t>L80B10 60.000h</w:t>
      </w:r>
      <w:r>
        <w:br/>
        <w:t>Lichtkleur:</w:t>
      </w:r>
      <w:r>
        <w:tab/>
      </w:r>
      <w:r>
        <w:tab/>
        <w:t>CRI90 3000K, 4000K</w:t>
      </w:r>
      <w:r>
        <w:br/>
        <w:t>Gradenhoek:</w:t>
      </w:r>
      <w:r>
        <w:tab/>
      </w:r>
      <w:r>
        <w:tab/>
        <w:t>16°/ 24°/ 42°</w:t>
      </w:r>
      <w:r>
        <w:br/>
        <w:t>Certificaten:</w:t>
      </w:r>
      <w:r>
        <w:tab/>
      </w:r>
      <w:r>
        <w:tab/>
        <w:t>ENEC, MacAdam Step2</w:t>
      </w:r>
      <w:r w:rsidR="00E24271">
        <w:br/>
        <w:t>Verblindingswaarde:</w:t>
      </w:r>
      <w:r w:rsidR="00E24271">
        <w:tab/>
        <w:t xml:space="preserve">UGR &lt; </w:t>
      </w:r>
      <w:r w:rsidR="002A5255">
        <w:t>21</w:t>
      </w:r>
      <w:r>
        <w:br/>
        <w:t>Garantie:</w:t>
      </w:r>
      <w:r>
        <w:tab/>
      </w:r>
      <w:r>
        <w:tab/>
      </w:r>
      <w:r w:rsidR="002C09AF">
        <w:t>5</w:t>
      </w:r>
      <w:r>
        <w:t xml:space="preserve"> jaar</w:t>
      </w:r>
      <w:r>
        <w:br/>
        <w:t>Accessoires:</w:t>
      </w:r>
      <w:r>
        <w:tab/>
      </w:r>
      <w:r>
        <w:tab/>
        <w:t>High Chromatic LED, Anti-glare honeycomb louver, Elliptical refractor</w:t>
      </w:r>
    </w:p>
    <w:p w14:paraId="35A4E12E" w14:textId="6EABEFA3" w:rsidR="008952D6" w:rsidRDefault="00B87907">
      <w:r>
        <w:rPr>
          <w:noProof/>
        </w:rPr>
        <w:drawing>
          <wp:anchor distT="0" distB="0" distL="114300" distR="114300" simplePos="0" relativeHeight="251659264" behindDoc="0" locked="0" layoutInCell="1" allowOverlap="1" wp14:anchorId="1799E1F1" wp14:editId="3FC3BB98">
            <wp:simplePos x="0" y="0"/>
            <wp:positionH relativeFrom="margin">
              <wp:posOffset>2387269</wp:posOffset>
            </wp:positionH>
            <wp:positionV relativeFrom="paragraph">
              <wp:posOffset>250190</wp:posOffset>
            </wp:positionV>
            <wp:extent cx="2075815" cy="1494790"/>
            <wp:effectExtent l="0" t="0" r="635" b="0"/>
            <wp:wrapThrough wrapText="bothSides">
              <wp:wrapPolygon edited="0">
                <wp:start x="0" y="0"/>
                <wp:lineTo x="0" y="21196"/>
                <wp:lineTo x="21408" y="21196"/>
                <wp:lineTo x="2140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2075815" cy="1494790"/>
                    </a:xfrm>
                    <a:prstGeom prst="rect">
                      <a:avLst/>
                    </a:prstGeom>
                  </pic:spPr>
                </pic:pic>
              </a:graphicData>
            </a:graphic>
            <wp14:sizeRelH relativeFrom="page">
              <wp14:pctWidth>0</wp14:pctWidth>
            </wp14:sizeRelH>
            <wp14:sizeRelV relativeFrom="page">
              <wp14:pctHeight>0</wp14:pctHeight>
            </wp14:sizeRelV>
          </wp:anchor>
        </w:drawing>
      </w:r>
      <w:r w:rsidR="008952D6">
        <w:rPr>
          <w:noProof/>
        </w:rPr>
        <w:drawing>
          <wp:anchor distT="0" distB="0" distL="114300" distR="114300" simplePos="0" relativeHeight="251658240" behindDoc="0" locked="0" layoutInCell="1" allowOverlap="1" wp14:anchorId="457EE9FF" wp14:editId="237E6486">
            <wp:simplePos x="0" y="0"/>
            <wp:positionH relativeFrom="margin">
              <wp:align>left</wp:align>
            </wp:positionH>
            <wp:positionV relativeFrom="paragraph">
              <wp:posOffset>242100</wp:posOffset>
            </wp:positionV>
            <wp:extent cx="1996440" cy="1470660"/>
            <wp:effectExtent l="0" t="0" r="3810" b="0"/>
            <wp:wrapThrough wrapText="bothSides">
              <wp:wrapPolygon edited="0">
                <wp:start x="0" y="0"/>
                <wp:lineTo x="0" y="21264"/>
                <wp:lineTo x="21435" y="21264"/>
                <wp:lineTo x="21435"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2621" t="6819" r="9948" b="12259"/>
                    <a:stretch/>
                  </pic:blipFill>
                  <pic:spPr bwMode="auto">
                    <a:xfrm>
                      <a:off x="0" y="0"/>
                      <a:ext cx="1996440" cy="1470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895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2D6"/>
    <w:rsid w:val="00124C5A"/>
    <w:rsid w:val="00290CF8"/>
    <w:rsid w:val="002A5255"/>
    <w:rsid w:val="002C09AF"/>
    <w:rsid w:val="008952D6"/>
    <w:rsid w:val="00B87907"/>
    <w:rsid w:val="00E2427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E61F4"/>
  <w15:chartTrackingRefBased/>
  <w15:docId w15:val="{DAFCAD1E-8118-46CC-BE63-945A7AA6C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118</Words>
  <Characters>654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Tim Devos</cp:lastModifiedBy>
  <cp:revision>4</cp:revision>
  <dcterms:created xsi:type="dcterms:W3CDTF">2020-07-17T07:20:00Z</dcterms:created>
  <dcterms:modified xsi:type="dcterms:W3CDTF">2020-12-16T10:18:00Z</dcterms:modified>
</cp:coreProperties>
</file>