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A471" w14:textId="3819E16F" w:rsidR="002F61BB" w:rsidRDefault="00C32A5C">
      <w:r>
        <w:t>OITO SEGMENT 106</w:t>
      </w:r>
    </w:p>
    <w:p w14:paraId="1AB328FF" w14:textId="09A88643" w:rsidR="007629E3" w:rsidRDefault="007629E3" w:rsidP="007629E3">
      <w:r>
        <w:t xml:space="preserve">Een </w:t>
      </w:r>
      <w:r>
        <w:t>gebogen</w:t>
      </w:r>
      <w:r>
        <w:t xml:space="preserve"> LED opbouwarmatuur met behuizing uit aluminium in RAL9005 (of RAL kleur naar keuze architect)en opaal diffusor die het licht egaal verspreidt zonder dat de </w:t>
      </w:r>
      <w:proofErr w:type="spellStart"/>
      <w:r>
        <w:t>leds</w:t>
      </w:r>
      <w:proofErr w:type="spellEnd"/>
      <w:r>
        <w:t xml:space="preserve"> zichtbaar zijn</w:t>
      </w:r>
      <w:r>
        <w:t xml:space="preserve">. Dit betreft een modulair systeem waarbij gekozen wordt uit linker-, midden- en rechtersegmenten. Door deze segmenten van 60°, 90°, 120° of 180° te combineren kunnen volledige of gedeeltelijke cirkels tot </w:t>
      </w:r>
      <w:r w:rsidRPr="00707262">
        <w:t>Ø</w:t>
      </w:r>
      <w:r>
        <w:t xml:space="preserve">5600mm gecreëerd worden. Tevens is dit modulair systeem beschikbaar met noodunit M3h en kan </w:t>
      </w:r>
      <w:r>
        <w:t xml:space="preserve">als opbouw worden gemonteerd of aan de hand van een </w:t>
      </w:r>
      <w:proofErr w:type="spellStart"/>
      <w:r>
        <w:t>pendelset</w:t>
      </w:r>
      <w:proofErr w:type="spellEnd"/>
      <w:r>
        <w:t xml:space="preserve"> worden bevestigd op een hoogte naar keuze bouwheer / architect.</w:t>
      </w:r>
    </w:p>
    <w:p w14:paraId="1E0AC83D" w14:textId="226C613C" w:rsidR="00642976" w:rsidRDefault="00642976">
      <w:r>
        <w:t>Beschikbaar in volgende afmetingen:</w:t>
      </w:r>
      <w:r>
        <w:br/>
      </w:r>
      <w:r w:rsidRPr="00707262">
        <w:t>Ø</w:t>
      </w:r>
      <w:r>
        <w:t>1250x80</w:t>
      </w:r>
      <w:r>
        <w:br/>
      </w:r>
      <w:r w:rsidRPr="00707262">
        <w:t>Ø</w:t>
      </w:r>
      <w:r>
        <w:t>1550x80</w:t>
      </w:r>
      <w:r>
        <w:br/>
      </w:r>
      <w:r w:rsidRPr="00707262">
        <w:t>Ø</w:t>
      </w:r>
      <w:r>
        <w:t>1850x80</w:t>
      </w:r>
      <w:r>
        <w:br/>
      </w:r>
      <w:r w:rsidRPr="00707262">
        <w:t>Ø</w:t>
      </w:r>
      <w:r>
        <w:t>2300x80</w:t>
      </w:r>
      <w:r>
        <w:br/>
      </w:r>
      <w:r w:rsidRPr="00707262">
        <w:t>Ø</w:t>
      </w:r>
      <w:r>
        <w:t>3050x80</w:t>
      </w:r>
      <w:r>
        <w:br/>
      </w:r>
      <w:r w:rsidRPr="00707262">
        <w:t>Ø</w:t>
      </w:r>
      <w:r>
        <w:t>3750x80</w:t>
      </w:r>
      <w:r>
        <w:br/>
      </w:r>
      <w:r w:rsidRPr="00707262">
        <w:t>Ø</w:t>
      </w:r>
      <w:r>
        <w:t>4650x80</w:t>
      </w:r>
      <w:r>
        <w:br/>
      </w:r>
      <w:r w:rsidRPr="00707262">
        <w:t>Ø</w:t>
      </w:r>
      <w:r>
        <w:t>5600x80</w:t>
      </w:r>
    </w:p>
    <w:p w14:paraId="6316AD8E" w14:textId="3F748761" w:rsidR="00642976" w:rsidRDefault="00642976" w:rsidP="00642976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CRI80 4000K 3000K</w:t>
      </w:r>
      <w:r>
        <w:br/>
        <w:t xml:space="preserve"> </w:t>
      </w:r>
      <w:r>
        <w:tab/>
      </w:r>
      <w:r>
        <w:tab/>
      </w:r>
      <w:r>
        <w:tab/>
        <w:t>CRI90 3000K 4000K</w:t>
      </w:r>
      <w:r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>beschikbaar met DIM DALI</w:t>
      </w:r>
      <w:r>
        <w:br/>
        <w:t>Garantie:</w:t>
      </w:r>
      <w:r>
        <w:tab/>
      </w:r>
      <w:r>
        <w:tab/>
        <w:t>2 jaar</w:t>
      </w:r>
    </w:p>
    <w:p w14:paraId="67D69E9E" w14:textId="32DAF4CB" w:rsidR="00642976" w:rsidRDefault="007629E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598B88" wp14:editId="5CA10113">
            <wp:simplePos x="0" y="0"/>
            <wp:positionH relativeFrom="margin">
              <wp:posOffset>-209550</wp:posOffset>
            </wp:positionH>
            <wp:positionV relativeFrom="paragraph">
              <wp:posOffset>1004570</wp:posOffset>
            </wp:positionV>
            <wp:extent cx="1776095" cy="2928620"/>
            <wp:effectExtent l="0" t="0" r="0" b="5080"/>
            <wp:wrapThrough wrapText="bothSides">
              <wp:wrapPolygon edited="0">
                <wp:start x="0" y="0"/>
                <wp:lineTo x="0" y="21497"/>
                <wp:lineTo x="21314" y="21497"/>
                <wp:lineTo x="2131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" t="851" r="6246" b="3797"/>
                    <a:stretch/>
                  </pic:blipFill>
                  <pic:spPr bwMode="auto">
                    <a:xfrm>
                      <a:off x="0" y="0"/>
                      <a:ext cx="1776095" cy="292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404A">
        <w:rPr>
          <w:noProof/>
        </w:rPr>
        <w:drawing>
          <wp:anchor distT="0" distB="0" distL="114300" distR="114300" simplePos="0" relativeHeight="251660288" behindDoc="0" locked="0" layoutInCell="1" allowOverlap="1" wp14:anchorId="412A653D" wp14:editId="0AC85922">
            <wp:simplePos x="0" y="0"/>
            <wp:positionH relativeFrom="margin">
              <wp:align>right</wp:align>
            </wp:positionH>
            <wp:positionV relativeFrom="paragraph">
              <wp:posOffset>767686</wp:posOffset>
            </wp:positionV>
            <wp:extent cx="3209925" cy="1828800"/>
            <wp:effectExtent l="0" t="0" r="9525" b="0"/>
            <wp:wrapThrough wrapText="bothSides">
              <wp:wrapPolygon edited="0">
                <wp:start x="0" y="0"/>
                <wp:lineTo x="0" y="21375"/>
                <wp:lineTo x="21536" y="21375"/>
                <wp:lineTo x="21536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"/>
                    <a:stretch/>
                  </pic:blipFill>
                  <pic:spPr bwMode="auto">
                    <a:xfrm>
                      <a:off x="0" y="0"/>
                      <a:ext cx="320992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04A">
        <w:rPr>
          <w:noProof/>
        </w:rPr>
        <w:drawing>
          <wp:anchor distT="0" distB="0" distL="114300" distR="114300" simplePos="0" relativeHeight="251659264" behindDoc="0" locked="0" layoutInCell="1" allowOverlap="1" wp14:anchorId="6DA4A034" wp14:editId="08F3FDFD">
            <wp:simplePos x="0" y="0"/>
            <wp:positionH relativeFrom="margin">
              <wp:align>right</wp:align>
            </wp:positionH>
            <wp:positionV relativeFrom="paragraph">
              <wp:posOffset>3561156</wp:posOffset>
            </wp:positionV>
            <wp:extent cx="3216275" cy="1043305"/>
            <wp:effectExtent l="0" t="0" r="3175" b="4445"/>
            <wp:wrapThrough wrapText="bothSides">
              <wp:wrapPolygon edited="0">
                <wp:start x="0" y="0"/>
                <wp:lineTo x="0" y="21298"/>
                <wp:lineTo x="21493" y="21298"/>
                <wp:lineTo x="2149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9" t="13490" r="3974" b="11918"/>
                    <a:stretch/>
                  </pic:blipFill>
                  <pic:spPr bwMode="auto">
                    <a:xfrm>
                      <a:off x="0" y="0"/>
                      <a:ext cx="3216275" cy="104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5C"/>
    <w:rsid w:val="00124C5A"/>
    <w:rsid w:val="00290CF8"/>
    <w:rsid w:val="00642976"/>
    <w:rsid w:val="007629E3"/>
    <w:rsid w:val="009A404A"/>
    <w:rsid w:val="00C3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1275"/>
  <w15:chartTrackingRefBased/>
  <w15:docId w15:val="{BAD0315E-5F3A-4796-9EF9-E30CD202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2020-11-04T10:54:00Z</dcterms:created>
  <dcterms:modified xsi:type="dcterms:W3CDTF">2020-11-04T10:54:00Z</dcterms:modified>
</cp:coreProperties>
</file>