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796E" w14:textId="7B38D0CF" w:rsidR="002F61BB" w:rsidRDefault="00C006E5">
      <w:r>
        <w:t>ASYMMETRIC LED</w:t>
      </w:r>
    </w:p>
    <w:p w14:paraId="4DAF7EEC" w14:textId="6573DE14" w:rsidR="00C006E5" w:rsidRDefault="00C006E5">
      <w:r>
        <w:t>Een rechthoekige LED opbouwarmatuur met een behuizing uit aluminium in de kleur wit, met een transparante diffusor</w:t>
      </w:r>
      <w:r w:rsidR="00D45723">
        <w:t xml:space="preserve"> uit het materiaal plastic</w:t>
      </w:r>
      <w:r>
        <w:t xml:space="preserve"> die aan de uiteinden matt zijn. Het toestel onderscheidt zich door zijn asymmetrische lichtdistributie, daardoor is deze armatuur heel erg geschikt voor de verlichting aan schoolborden. </w:t>
      </w:r>
      <w:r w:rsidR="00522ED3">
        <w:t>Naast dat het toestel een opbouwarmatuur is kan het ook gependeld worden. De pendelsets zijn beschikbaar met een elektrisch ophangsysteem of met een eenvoudige ophanging.</w:t>
      </w:r>
    </w:p>
    <w:p w14:paraId="10CBF56F" w14:textId="38653F01" w:rsidR="00C006E5" w:rsidRDefault="00C006E5">
      <w:r>
        <w:t>Beschikbaar in volgende afmetingen:</w:t>
      </w:r>
      <w:r>
        <w:br/>
        <w:t>1260x65x65</w:t>
      </w:r>
      <w:r>
        <w:br/>
        <w:t>1540x65x65</w:t>
      </w:r>
      <w:r>
        <w:br/>
        <w:t>1820x65x65</w:t>
      </w:r>
      <w:r>
        <w:br/>
        <w:t>2100x65x65</w:t>
      </w:r>
    </w:p>
    <w:p w14:paraId="4A4B9C93" w14:textId="5BFCE47B" w:rsidR="00C006E5" w:rsidRDefault="00C006E5" w:rsidP="00C006E5">
      <w:r>
        <w:t>Beschermingsgraad:</w:t>
      </w:r>
      <w:r>
        <w:tab/>
        <w:t>IP</w:t>
      </w:r>
      <w:r>
        <w:t>20</w:t>
      </w:r>
      <w:r>
        <w:br/>
        <w:t>Levensduur LEDS:</w:t>
      </w:r>
      <w:r>
        <w:tab/>
      </w:r>
      <w:r>
        <w:tab/>
        <w:t>L</w:t>
      </w:r>
      <w:r>
        <w:t>8</w:t>
      </w:r>
      <w:r>
        <w:t>0B10 5</w:t>
      </w:r>
      <w:r>
        <w:t>4</w:t>
      </w:r>
      <w:r>
        <w:t>.000h</w:t>
      </w:r>
      <w:r>
        <w:br/>
        <w:t>Lichtkleur:</w:t>
      </w:r>
      <w:r>
        <w:tab/>
      </w:r>
      <w:r>
        <w:tab/>
      </w:r>
      <w:r>
        <w:t>CRI80</w:t>
      </w:r>
      <w:r>
        <w:t xml:space="preserve"> </w:t>
      </w:r>
      <w:r>
        <w:t xml:space="preserve">3000K, </w:t>
      </w:r>
      <w:r>
        <w:t>4000K</w:t>
      </w:r>
      <w:r>
        <w:br/>
        <w:t>Dimbaar:</w:t>
      </w:r>
      <w:r>
        <w:tab/>
      </w:r>
      <w:r>
        <w:tab/>
        <w:t>beschikbaar met DALI-dimming</w:t>
      </w:r>
      <w:r>
        <w:br/>
        <w:t>Omgevingstemperatuur:</w:t>
      </w:r>
      <w:r>
        <w:tab/>
        <w:t>-</w:t>
      </w:r>
      <w:r>
        <w:t>1</w:t>
      </w:r>
      <w:r>
        <w:t xml:space="preserve">5°C tot </w:t>
      </w:r>
      <w:r>
        <w:t>4</w:t>
      </w:r>
      <w:r>
        <w:t>0°C</w:t>
      </w:r>
      <w:r>
        <w:br/>
        <w:t>Certificaten:</w:t>
      </w:r>
      <w:r>
        <w:tab/>
      </w:r>
      <w:r>
        <w:tab/>
      </w:r>
      <w:r w:rsidR="00D45723">
        <w:t>MacAdam SDCM3</w:t>
      </w:r>
      <w:r>
        <w:br/>
        <w:t>Garantie:</w:t>
      </w:r>
      <w:r>
        <w:tab/>
      </w:r>
      <w:r>
        <w:tab/>
      </w:r>
      <w:r>
        <w:t>2</w:t>
      </w:r>
      <w:r>
        <w:t xml:space="preserve"> jaar</w:t>
      </w:r>
    </w:p>
    <w:p w14:paraId="1F2ED1D2" w14:textId="27571AEF" w:rsidR="00C006E5" w:rsidRDefault="00D45723">
      <w:r>
        <w:rPr>
          <w:noProof/>
        </w:rPr>
        <w:drawing>
          <wp:anchor distT="0" distB="0" distL="114300" distR="114300" simplePos="0" relativeHeight="251659264" behindDoc="0" locked="0" layoutInCell="1" allowOverlap="1" wp14:anchorId="1C247306" wp14:editId="4A9D9B85">
            <wp:simplePos x="0" y="0"/>
            <wp:positionH relativeFrom="margin">
              <wp:align>right</wp:align>
            </wp:positionH>
            <wp:positionV relativeFrom="paragraph">
              <wp:posOffset>342046</wp:posOffset>
            </wp:positionV>
            <wp:extent cx="2430780" cy="1118870"/>
            <wp:effectExtent l="0" t="0" r="7620" b="5080"/>
            <wp:wrapThrough wrapText="bothSides">
              <wp:wrapPolygon edited="0">
                <wp:start x="0" y="0"/>
                <wp:lineTo x="0" y="21330"/>
                <wp:lineTo x="21498" y="21330"/>
                <wp:lineTo x="2149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5" t="9636" r="2389" b="36402"/>
                    <a:stretch/>
                  </pic:blipFill>
                  <pic:spPr bwMode="auto">
                    <a:xfrm>
                      <a:off x="0" y="0"/>
                      <a:ext cx="2430780" cy="111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94A38" wp14:editId="28AC2AC8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915920" cy="1000125"/>
            <wp:effectExtent l="0" t="0" r="0" b="0"/>
            <wp:wrapThrough wrapText="bothSides">
              <wp:wrapPolygon edited="0">
                <wp:start x="0" y="0"/>
                <wp:lineTo x="0" y="20983"/>
                <wp:lineTo x="21449" y="20983"/>
                <wp:lineTo x="2144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7549" r="6746" b="21325"/>
                    <a:stretch/>
                  </pic:blipFill>
                  <pic:spPr bwMode="auto">
                    <a:xfrm>
                      <a:off x="0" y="0"/>
                      <a:ext cx="2923675" cy="100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E5"/>
    <w:rsid w:val="00124C5A"/>
    <w:rsid w:val="00290CF8"/>
    <w:rsid w:val="00522ED3"/>
    <w:rsid w:val="00A65EF4"/>
    <w:rsid w:val="00C006E5"/>
    <w:rsid w:val="00D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FD2A"/>
  <w15:chartTrackingRefBased/>
  <w15:docId w15:val="{805520DB-7116-43AC-B122-334A063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4</cp:revision>
  <dcterms:created xsi:type="dcterms:W3CDTF">2020-07-20T09:21:00Z</dcterms:created>
  <dcterms:modified xsi:type="dcterms:W3CDTF">2020-07-20T09:37:00Z</dcterms:modified>
</cp:coreProperties>
</file>