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A9F4" w14:textId="1BBC6971" w:rsidR="002F61BB" w:rsidRDefault="008E1323">
      <w:r>
        <w:t>GEOMETRIC LED TRIANGLE</w:t>
      </w:r>
    </w:p>
    <w:p w14:paraId="236FDC02" w14:textId="06DDA883" w:rsidR="008E1323" w:rsidRDefault="008E1323">
      <w:r>
        <w:t xml:space="preserve">Een LED pendelarmatuur in de vorm van een driehoek met een aluminium behuizing in de kleur grijs </w:t>
      </w:r>
      <w:r w:rsidR="00B54F85">
        <w:t xml:space="preserve">(of naar keuze architect) </w:t>
      </w:r>
      <w:r>
        <w:t>met opaal diffusor</w:t>
      </w:r>
      <w:r w:rsidR="00B54F85">
        <w:t xml:space="preserve"> voor een egale uitstraling</w:t>
      </w:r>
      <w:r>
        <w:t>. Het toestel heeft de vorm van een driehoek met offset van enkele centimeters waardoor een doorkijk ontstaat en het toestel heel licht oogt.</w:t>
      </w:r>
      <w:r w:rsidR="006F7055">
        <w:t xml:space="preserve"> Het toestel behoort tot een productfamilie </w:t>
      </w:r>
      <w:r w:rsidR="00B54F85">
        <w:t>waar volgende vormen tot de mogelijkheid behoren</w:t>
      </w:r>
      <w:r w:rsidR="006F7055">
        <w:t>: driehoek, ring en rechthoek.</w:t>
      </w:r>
    </w:p>
    <w:p w14:paraId="39F6EAD7" w14:textId="1D43AE7B" w:rsidR="008E1323" w:rsidRDefault="008E1323">
      <w:r>
        <w:t>Beschikbaar in volgende afmetingen:</w:t>
      </w:r>
      <w:r>
        <w:br/>
        <w:t>650x650x60</w:t>
      </w:r>
      <w:r>
        <w:br/>
        <w:t>1065x1065x80</w:t>
      </w:r>
    </w:p>
    <w:p w14:paraId="6280F9BA" w14:textId="364047E9" w:rsidR="008E1323" w:rsidRDefault="008E1323" w:rsidP="008E1323">
      <w:r>
        <w:t>Beschermingsgraad:</w:t>
      </w:r>
      <w:r>
        <w:tab/>
        <w:t>IP4</w:t>
      </w:r>
      <w:r w:rsidR="006F7055">
        <w:t>0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CRI84 3000K, 4000K</w:t>
      </w:r>
      <w:r>
        <w:br/>
        <w:t>Dimbaar:</w:t>
      </w:r>
      <w:r>
        <w:tab/>
      </w:r>
      <w:r>
        <w:tab/>
        <w:t>beschikbaar met DIM DALI</w:t>
      </w:r>
      <w:r w:rsidR="006F7055">
        <w:br/>
        <w:t>Omgevingstemperatuur:</w:t>
      </w:r>
      <w:r w:rsidR="006F7055">
        <w:tab/>
        <w:t>-15 tot 40°C</w:t>
      </w:r>
      <w:r w:rsidR="00520C73">
        <w:br/>
        <w:t>Verblindingsgraad:</w:t>
      </w:r>
      <w:r w:rsidR="00520C73">
        <w:tab/>
        <w:t>UGR &lt; 20,4</w:t>
      </w:r>
      <w:r>
        <w:br/>
        <w:t>Certificaten:</w:t>
      </w:r>
      <w:r>
        <w:tab/>
      </w:r>
      <w:r>
        <w:tab/>
        <w:t xml:space="preserve">MacAdam SDCM3 </w:t>
      </w:r>
      <w:r>
        <w:br/>
        <w:t>Garantie:</w:t>
      </w:r>
      <w:r>
        <w:tab/>
      </w:r>
      <w:r>
        <w:tab/>
        <w:t>2 jaar</w:t>
      </w:r>
    </w:p>
    <w:p w14:paraId="44553599" w14:textId="5CD7E01B" w:rsidR="006F7055" w:rsidRDefault="006F70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1FDE2E9" wp14:editId="2A43DAEE">
            <wp:simplePos x="0" y="0"/>
            <wp:positionH relativeFrom="margin">
              <wp:posOffset>1747520</wp:posOffset>
            </wp:positionH>
            <wp:positionV relativeFrom="paragraph">
              <wp:posOffset>238760</wp:posOffset>
            </wp:positionV>
            <wp:extent cx="2265045" cy="1257300"/>
            <wp:effectExtent l="0" t="0" r="1905" b="0"/>
            <wp:wrapThrough wrapText="bothSides">
              <wp:wrapPolygon edited="0">
                <wp:start x="0" y="0"/>
                <wp:lineTo x="0" y="21273"/>
                <wp:lineTo x="21437" y="21273"/>
                <wp:lineTo x="2143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15080" r="4752" b="20594"/>
                    <a:stretch/>
                  </pic:blipFill>
                  <pic:spPr bwMode="auto">
                    <a:xfrm>
                      <a:off x="0" y="0"/>
                      <a:ext cx="22650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5D196" wp14:editId="22ABD604">
            <wp:simplePos x="0" y="0"/>
            <wp:positionH relativeFrom="margin">
              <wp:align>left</wp:align>
            </wp:positionH>
            <wp:positionV relativeFrom="paragraph">
              <wp:posOffset>200273</wp:posOffset>
            </wp:positionV>
            <wp:extent cx="1489710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269" y="21246"/>
                <wp:lineTo x="2126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5" t="5143" r="8824" b="5804"/>
                    <a:stretch/>
                  </pic:blipFill>
                  <pic:spPr bwMode="auto">
                    <a:xfrm>
                      <a:off x="0" y="0"/>
                      <a:ext cx="1489710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19036E0" w14:textId="0CFD7395" w:rsidR="006F7055" w:rsidRDefault="006F7055" w:rsidP="006F7055">
      <w:r>
        <w:lastRenderedPageBreak/>
        <w:t>GEOMETRIC LED RING</w:t>
      </w:r>
    </w:p>
    <w:p w14:paraId="2AC9D148" w14:textId="0DA70AD7" w:rsidR="00B54F85" w:rsidRDefault="006F7055" w:rsidP="00B54F85">
      <w:r>
        <w:t xml:space="preserve">Een LED pendelarmatuur in de vorm van een ring </w:t>
      </w:r>
      <w:r w:rsidR="00B54F85">
        <w:t xml:space="preserve">met een aluminium behuizing in de kleur grijs (of naar keuze architect) met opaal diffusor voor een egale uitstraling. Het toestel heeft de vorm van een </w:t>
      </w:r>
      <w:r w:rsidR="00B54F85">
        <w:t>circel</w:t>
      </w:r>
      <w:r w:rsidR="00B54F85">
        <w:t xml:space="preserve"> met offset van enkele centimeters waardoor een doorkijk ontstaat en het toestel heel licht oogt. Het toestel behoort tot een productfamilie waar volgende vormen tot de mogelijkheid behoren: driehoek, ring en rechthoek.</w:t>
      </w:r>
    </w:p>
    <w:p w14:paraId="66BC24E4" w14:textId="1B6E81DD" w:rsidR="006F7055" w:rsidRDefault="006F7055" w:rsidP="006F7055">
      <w:r>
        <w:t>Beschikbaar in volgende afmetingen:</w:t>
      </w:r>
      <w:r>
        <w:br/>
      </w:r>
      <w:bookmarkStart w:id="0" w:name="_Hlk45873357"/>
      <w:r w:rsidRPr="00707262">
        <w:t>Ø</w:t>
      </w:r>
      <w:bookmarkEnd w:id="0"/>
      <w:r>
        <w:t>800x60</w:t>
      </w:r>
      <w:r>
        <w:br/>
      </w:r>
      <w:r w:rsidRPr="00707262">
        <w:t>Ø</w:t>
      </w:r>
      <w:r>
        <w:t>1200x60</w:t>
      </w:r>
      <w:r>
        <w:br/>
      </w:r>
      <w:r w:rsidRPr="00707262">
        <w:t>Ø</w:t>
      </w:r>
      <w:r>
        <w:t>80x108</w:t>
      </w:r>
      <w:r>
        <w:br/>
      </w:r>
      <w:r w:rsidRPr="00707262">
        <w:t>Ø</w:t>
      </w:r>
      <w:r>
        <w:t>1200x108</w:t>
      </w:r>
    </w:p>
    <w:p w14:paraId="5AE01AD7" w14:textId="08476CFB" w:rsidR="006F7055" w:rsidRDefault="006F7055" w:rsidP="006F7055">
      <w:r>
        <w:t>Beschermingsgraad:</w:t>
      </w:r>
      <w:r>
        <w:tab/>
        <w:t>IP40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CRI84 3000K, 4000K</w:t>
      </w:r>
      <w:r>
        <w:br/>
        <w:t>Dimbaar:</w:t>
      </w:r>
      <w:r>
        <w:tab/>
      </w:r>
      <w:r>
        <w:tab/>
        <w:t>beschikbaar met DIM DALI</w:t>
      </w:r>
      <w:r>
        <w:br/>
        <w:t>Omgevingstemperatuur:</w:t>
      </w:r>
      <w:r>
        <w:tab/>
        <w:t>-15 tot 40°C</w:t>
      </w:r>
      <w:r>
        <w:br/>
      </w:r>
      <w:r w:rsidR="0003409C">
        <w:t>Verblindingsgraad:</w:t>
      </w:r>
      <w:r w:rsidR="0003409C">
        <w:tab/>
        <w:t>UGR &lt; 20,4</w:t>
      </w:r>
      <w:r w:rsidR="0003409C">
        <w:br/>
      </w:r>
      <w:r>
        <w:t>Certificaten:</w:t>
      </w:r>
      <w:r>
        <w:tab/>
      </w:r>
      <w:r>
        <w:tab/>
        <w:t xml:space="preserve">MacAdam SDCM3 </w:t>
      </w:r>
      <w:r>
        <w:br/>
        <w:t>Garantie:</w:t>
      </w:r>
      <w:r>
        <w:tab/>
      </w:r>
      <w:r>
        <w:tab/>
        <w:t>2 jaar</w:t>
      </w:r>
    </w:p>
    <w:p w14:paraId="62D278E2" w14:textId="3F03EDBE" w:rsidR="006F7055" w:rsidRDefault="006F7055" w:rsidP="006F7055">
      <w:r>
        <w:rPr>
          <w:noProof/>
        </w:rPr>
        <w:drawing>
          <wp:anchor distT="0" distB="0" distL="114300" distR="114300" simplePos="0" relativeHeight="251660288" behindDoc="0" locked="0" layoutInCell="1" allowOverlap="1" wp14:anchorId="26BC5A85" wp14:editId="5CCFD7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4285" cy="1308735"/>
            <wp:effectExtent l="0" t="0" r="0" b="5715"/>
            <wp:wrapThrough wrapText="bothSides">
              <wp:wrapPolygon edited="0">
                <wp:start x="0" y="0"/>
                <wp:lineTo x="0" y="21380"/>
                <wp:lineTo x="21155" y="21380"/>
                <wp:lineTo x="2115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t="3955" r="7731" b="2676"/>
                    <a:stretch/>
                  </pic:blipFill>
                  <pic:spPr bwMode="auto">
                    <a:xfrm>
                      <a:off x="0" y="0"/>
                      <a:ext cx="1264285" cy="130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811D6" w14:textId="2F8C9384" w:rsidR="006F7055" w:rsidRDefault="006F7055">
      <w:r>
        <w:rPr>
          <w:noProof/>
        </w:rPr>
        <w:drawing>
          <wp:anchor distT="0" distB="0" distL="114300" distR="114300" simplePos="0" relativeHeight="251661312" behindDoc="0" locked="0" layoutInCell="1" allowOverlap="1" wp14:anchorId="456ACD86" wp14:editId="61DF1DEE">
            <wp:simplePos x="0" y="0"/>
            <wp:positionH relativeFrom="margin">
              <wp:posOffset>1511935</wp:posOffset>
            </wp:positionH>
            <wp:positionV relativeFrom="paragraph">
              <wp:posOffset>8890</wp:posOffset>
            </wp:positionV>
            <wp:extent cx="1729105" cy="929640"/>
            <wp:effectExtent l="0" t="0" r="4445" b="3810"/>
            <wp:wrapThrough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" t="21610" r="1975" b="19789"/>
                    <a:stretch/>
                  </pic:blipFill>
                  <pic:spPr bwMode="auto">
                    <a:xfrm>
                      <a:off x="0" y="0"/>
                      <a:ext cx="172910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F90DC4F" w14:textId="1837781E" w:rsidR="006F7055" w:rsidRDefault="006F7055" w:rsidP="006F7055">
      <w:r>
        <w:lastRenderedPageBreak/>
        <w:t>GEOMETRIC LED SQUARE</w:t>
      </w:r>
    </w:p>
    <w:p w14:paraId="26EAB2C6" w14:textId="69D6C8C8" w:rsidR="00B54F85" w:rsidRDefault="006F7055" w:rsidP="00B54F85">
      <w:r>
        <w:t xml:space="preserve">Een LED pendelarmatuur in de vorm van een vierkant </w:t>
      </w:r>
      <w:r w:rsidR="00B54F85">
        <w:t xml:space="preserve">met een aluminium behuizing in de kleur grijs (of naar keuze architect) met opaal diffusor voor een egale uitstraling. Het toestel heeft de vorm van een </w:t>
      </w:r>
      <w:r w:rsidR="00B54F85">
        <w:t>vierkant</w:t>
      </w:r>
      <w:bookmarkStart w:id="1" w:name="_GoBack"/>
      <w:bookmarkEnd w:id="1"/>
      <w:r w:rsidR="00B54F85">
        <w:t xml:space="preserve"> met offset van enkele centimeters waardoor een doorkijk ontstaat en het toestel heel licht oogt. Het toestel behoort tot een productfamilie waar volgende vormen tot de mogelijkheid behoren: driehoek, ring en rechthoek.</w:t>
      </w:r>
    </w:p>
    <w:p w14:paraId="3F928714" w14:textId="14D92FB2" w:rsidR="006F7055" w:rsidRDefault="006F7055" w:rsidP="006F7055">
      <w:r>
        <w:t>Beschikbaar in volgende afmetingen:</w:t>
      </w:r>
      <w:r>
        <w:br/>
        <w:t>680x680x60</w:t>
      </w:r>
      <w:r>
        <w:br/>
        <w:t>980x980x80</w:t>
      </w:r>
    </w:p>
    <w:p w14:paraId="7354D02C" w14:textId="28C4B1A4" w:rsidR="006F7055" w:rsidRDefault="006F7055" w:rsidP="006F7055">
      <w:r>
        <w:t>Beschermingsgraad:</w:t>
      </w:r>
      <w:r>
        <w:tab/>
        <w:t>IP40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CRI84 3000K, 4000K</w:t>
      </w:r>
      <w:r>
        <w:br/>
        <w:t>Dimbaar:</w:t>
      </w:r>
      <w:r>
        <w:tab/>
      </w:r>
      <w:r>
        <w:tab/>
        <w:t>beschikbaar met DIM DALI</w:t>
      </w:r>
      <w:r>
        <w:br/>
        <w:t>Omgevingstemperatuur:</w:t>
      </w:r>
      <w:r>
        <w:tab/>
        <w:t>-15 tot 40°C</w:t>
      </w:r>
      <w:r>
        <w:br/>
        <w:t>Certificaten:</w:t>
      </w:r>
      <w:r>
        <w:tab/>
      </w:r>
      <w:r>
        <w:tab/>
        <w:t xml:space="preserve">MacAdam SDCM3 </w:t>
      </w:r>
      <w:r>
        <w:br/>
        <w:t>Garantie:</w:t>
      </w:r>
      <w:r>
        <w:tab/>
      </w:r>
      <w:r>
        <w:tab/>
        <w:t>2 jaar</w:t>
      </w:r>
    </w:p>
    <w:p w14:paraId="449DEB38" w14:textId="476171E2" w:rsidR="006F7055" w:rsidRDefault="006321ED" w:rsidP="006321ED">
      <w:pPr>
        <w:tabs>
          <w:tab w:val="left" w:pos="11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9B015F" wp14:editId="4F76CCA0">
            <wp:simplePos x="0" y="0"/>
            <wp:positionH relativeFrom="margin">
              <wp:posOffset>-1117</wp:posOffset>
            </wp:positionH>
            <wp:positionV relativeFrom="paragraph">
              <wp:posOffset>9220</wp:posOffset>
            </wp:positionV>
            <wp:extent cx="1828800" cy="1993265"/>
            <wp:effectExtent l="0" t="0" r="0" b="6985"/>
            <wp:wrapThrough wrapText="bothSides">
              <wp:wrapPolygon edited="0">
                <wp:start x="0" y="0"/>
                <wp:lineTo x="0" y="21469"/>
                <wp:lineTo x="21375" y="21469"/>
                <wp:lineTo x="2137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" t="1953" r="6589" b="7570"/>
                    <a:stretch/>
                  </pic:blipFill>
                  <pic:spPr bwMode="auto">
                    <a:xfrm>
                      <a:off x="0" y="0"/>
                      <a:ext cx="1828800" cy="199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6619" w14:textId="18D9D3DB" w:rsidR="008E1323" w:rsidRDefault="008E1323"/>
    <w:p w14:paraId="2C378A40" w14:textId="4A74A35A" w:rsidR="008E1323" w:rsidRDefault="00333F02" w:rsidP="008E1323">
      <w:r>
        <w:rPr>
          <w:noProof/>
        </w:rPr>
        <w:drawing>
          <wp:anchor distT="0" distB="0" distL="114300" distR="114300" simplePos="0" relativeHeight="251663360" behindDoc="0" locked="0" layoutInCell="1" allowOverlap="1" wp14:anchorId="6E63665D" wp14:editId="09BF8DD4">
            <wp:simplePos x="0" y="0"/>
            <wp:positionH relativeFrom="margin">
              <wp:posOffset>2032000</wp:posOffset>
            </wp:positionH>
            <wp:positionV relativeFrom="paragraph">
              <wp:posOffset>12700</wp:posOffset>
            </wp:positionV>
            <wp:extent cx="2620645" cy="1355725"/>
            <wp:effectExtent l="0" t="0" r="8255" b="0"/>
            <wp:wrapThrough wrapText="bothSides">
              <wp:wrapPolygon edited="0">
                <wp:start x="0" y="0"/>
                <wp:lineTo x="0" y="21246"/>
                <wp:lineTo x="21511" y="21246"/>
                <wp:lineTo x="21511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23340" r="3369" b="18784"/>
                    <a:stretch/>
                  </pic:blipFill>
                  <pic:spPr bwMode="auto">
                    <a:xfrm>
                      <a:off x="0" y="0"/>
                      <a:ext cx="2620645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5F43D" w14:textId="24A6BE84" w:rsidR="008E1323" w:rsidRDefault="008E1323"/>
    <w:sectPr w:rsidR="008E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3"/>
    <w:rsid w:val="0003409C"/>
    <w:rsid w:val="00124C5A"/>
    <w:rsid w:val="00290CF8"/>
    <w:rsid w:val="00333F02"/>
    <w:rsid w:val="00520C73"/>
    <w:rsid w:val="006321ED"/>
    <w:rsid w:val="006F7055"/>
    <w:rsid w:val="008E1323"/>
    <w:rsid w:val="00B030D3"/>
    <w:rsid w:val="00B54F85"/>
    <w:rsid w:val="00B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7DC"/>
  <w15:chartTrackingRefBased/>
  <w15:docId w15:val="{4359432B-98B2-49F6-A897-B8CBF040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2020-11-04T10:15:00Z</dcterms:created>
  <dcterms:modified xsi:type="dcterms:W3CDTF">2020-11-04T10:15:00Z</dcterms:modified>
</cp:coreProperties>
</file>