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39CC7" w14:textId="225FA143" w:rsidR="002F61BB" w:rsidRDefault="00083040">
      <w:r>
        <w:t>PUCK</w:t>
      </w:r>
      <w:r w:rsidR="00555D59">
        <w:t xml:space="preserve"> recessed</w:t>
      </w:r>
    </w:p>
    <w:p w14:paraId="396E13DC" w14:textId="5CB955A3" w:rsidR="00083040" w:rsidRDefault="00083040">
      <w:r>
        <w:t xml:space="preserve">Een cilindrische LED </w:t>
      </w:r>
      <w:r w:rsidR="00AE1F09">
        <w:t>in</w:t>
      </w:r>
      <w:r>
        <w:t xml:space="preserve">bouw downlighter met een aluminium behuizing in de beschikbare kleuren RAL9016 en RAL9005 met een </w:t>
      </w:r>
      <w:r w:rsidR="00892F25">
        <w:t>polycarbonaat</w:t>
      </w:r>
      <w:r>
        <w:t xml:space="preserve"> diffusor. Het toestel is een cilinder waarin een lens geplaatst werd bestaande uit optisch glas. Deze lens zorgt ervoor dat het licht breed uitgestraald wordt</w:t>
      </w:r>
      <w:r w:rsidR="00764ED4">
        <w:t xml:space="preserve"> zonder daarbij verblinding te laten optreden.</w:t>
      </w:r>
    </w:p>
    <w:p w14:paraId="6C33B947" w14:textId="1A9ECD43" w:rsidR="00083040" w:rsidRDefault="00083040">
      <w:r>
        <w:t>Beschikbaar in volgende afmetingen:</w:t>
      </w:r>
      <w:r>
        <w:br/>
      </w:r>
      <w:r w:rsidRPr="00707262">
        <w:t>Ø</w:t>
      </w:r>
      <w:r>
        <w:t>65x</w:t>
      </w:r>
      <w:r w:rsidR="00555D59">
        <w:t>265(+10)</w:t>
      </w:r>
      <w:r w:rsidR="00061AF2">
        <w:tab/>
      </w:r>
      <w:r w:rsidR="00061AF2">
        <w:tab/>
        <w:t xml:space="preserve">Boorgat: </w:t>
      </w:r>
      <w:r w:rsidR="00061AF2" w:rsidRPr="00707262">
        <w:t>Ø</w:t>
      </w:r>
      <w:r w:rsidR="00061AF2">
        <w:t>59 | Inbouwdiepte: min 40</w:t>
      </w:r>
      <w:r>
        <w:br/>
      </w:r>
      <w:r w:rsidRPr="00707262">
        <w:t>Ø</w:t>
      </w:r>
      <w:r>
        <w:t>80x</w:t>
      </w:r>
      <w:r w:rsidR="00555D59">
        <w:t>30(+11,5)</w:t>
      </w:r>
      <w:r w:rsidR="00061AF2">
        <w:tab/>
      </w:r>
      <w:r w:rsidR="00061AF2">
        <w:tab/>
        <w:t xml:space="preserve">Boorgat: </w:t>
      </w:r>
      <w:r w:rsidR="00061AF2" w:rsidRPr="00707262">
        <w:t>Ø</w:t>
      </w:r>
      <w:r w:rsidR="00061AF2">
        <w:t>73 | Inbouwdiepte: min 40</w:t>
      </w:r>
      <w:r>
        <w:br/>
      </w:r>
      <w:r w:rsidRPr="00707262">
        <w:t>Ø</w:t>
      </w:r>
      <w:r>
        <w:t>95x</w:t>
      </w:r>
      <w:r w:rsidR="00555D59">
        <w:t>36(+13)</w:t>
      </w:r>
      <w:r w:rsidR="00061AF2">
        <w:tab/>
      </w:r>
      <w:r w:rsidR="00061AF2">
        <w:tab/>
        <w:t>Boorgat:</w:t>
      </w:r>
      <w:r w:rsidR="00061AF2">
        <w:tab/>
      </w:r>
      <w:r w:rsidR="00061AF2" w:rsidRPr="00707262">
        <w:t>Ø</w:t>
      </w:r>
      <w:r w:rsidR="00061AF2">
        <w:t>86 | Inbouwdiepte: min 46</w:t>
      </w:r>
    </w:p>
    <w:p w14:paraId="6953CEC3" w14:textId="5780699A" w:rsidR="00083040" w:rsidRDefault="00555D59">
      <w:r>
        <w:rPr>
          <w:noProof/>
        </w:rPr>
        <w:drawing>
          <wp:anchor distT="0" distB="0" distL="114300" distR="114300" simplePos="0" relativeHeight="251663360" behindDoc="0" locked="0" layoutInCell="1" allowOverlap="1" wp14:anchorId="254D46B0" wp14:editId="7460242A">
            <wp:simplePos x="0" y="0"/>
            <wp:positionH relativeFrom="margin">
              <wp:align>left</wp:align>
            </wp:positionH>
            <wp:positionV relativeFrom="paragraph">
              <wp:posOffset>3449224</wp:posOffset>
            </wp:positionV>
            <wp:extent cx="1379855" cy="965835"/>
            <wp:effectExtent l="0" t="0" r="0" b="5715"/>
            <wp:wrapThrough wrapText="bothSides">
              <wp:wrapPolygon edited="0">
                <wp:start x="0" y="0"/>
                <wp:lineTo x="0" y="21302"/>
                <wp:lineTo x="21173" y="21302"/>
                <wp:lineTo x="21173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0F267F7" wp14:editId="4A608190">
            <wp:simplePos x="0" y="0"/>
            <wp:positionH relativeFrom="margin">
              <wp:align>center</wp:align>
            </wp:positionH>
            <wp:positionV relativeFrom="paragraph">
              <wp:posOffset>1704406</wp:posOffset>
            </wp:positionV>
            <wp:extent cx="5467985" cy="1548130"/>
            <wp:effectExtent l="0" t="0" r="0" b="0"/>
            <wp:wrapThrough wrapText="bothSides">
              <wp:wrapPolygon edited="0">
                <wp:start x="0" y="0"/>
                <wp:lineTo x="0" y="21263"/>
                <wp:lineTo x="21522" y="21263"/>
                <wp:lineTo x="2152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1" t="3505" r="2116" b="8078"/>
                    <a:stretch/>
                  </pic:blipFill>
                  <pic:spPr bwMode="auto">
                    <a:xfrm>
                      <a:off x="0" y="0"/>
                      <a:ext cx="5467985" cy="1548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040">
        <w:t>Beschermingsgraad:</w:t>
      </w:r>
      <w:r w:rsidR="00083040">
        <w:tab/>
        <w:t>IP20</w:t>
      </w:r>
      <w:r w:rsidR="00083040">
        <w:br/>
        <w:t>Levensduur LEDS:</w:t>
      </w:r>
      <w:r w:rsidR="00083040">
        <w:tab/>
      </w:r>
      <w:r w:rsidR="00083040">
        <w:tab/>
        <w:t>L</w:t>
      </w:r>
      <w:r>
        <w:t>8</w:t>
      </w:r>
      <w:r w:rsidR="00083040">
        <w:t>0B</w:t>
      </w:r>
      <w:r>
        <w:t>10</w:t>
      </w:r>
      <w:r w:rsidR="00083040">
        <w:t xml:space="preserve"> </w:t>
      </w:r>
      <w:r>
        <w:t>60</w:t>
      </w:r>
      <w:r w:rsidR="00083040">
        <w:t>.000h</w:t>
      </w:r>
      <w:r w:rsidR="00083040">
        <w:br/>
        <w:t>Lichtkleur:</w:t>
      </w:r>
      <w:r w:rsidR="00083040">
        <w:tab/>
      </w:r>
      <w:r w:rsidR="00083040">
        <w:tab/>
        <w:t>CRI90 2700K, 3000K, 4000K</w:t>
      </w:r>
      <w:r w:rsidR="00764ED4">
        <w:br/>
        <w:t>Verblindingsfactor:</w:t>
      </w:r>
      <w:r w:rsidR="00764ED4">
        <w:tab/>
        <w:t>UGR &lt;19</w:t>
      </w:r>
      <w:r w:rsidR="00764ED4">
        <w:br/>
      </w:r>
      <w:r w:rsidR="00083040">
        <w:t>Dimbaar:</w:t>
      </w:r>
      <w:r w:rsidR="00083040">
        <w:tab/>
      </w:r>
      <w:r w:rsidR="00083040">
        <w:tab/>
        <w:t>beschikbaar met DIM push</w:t>
      </w:r>
      <w:r w:rsidR="00892F25">
        <w:t xml:space="preserve">, </w:t>
      </w:r>
      <w:r w:rsidR="00083040">
        <w:t>DIM DALI</w:t>
      </w:r>
      <w:r w:rsidR="00083040">
        <w:br/>
        <w:t>Gradenhoek:</w:t>
      </w:r>
      <w:r w:rsidR="00083040">
        <w:tab/>
      </w:r>
      <w:r w:rsidR="00083040">
        <w:tab/>
      </w:r>
      <w:r>
        <w:t>42</w:t>
      </w:r>
      <w:r w:rsidR="00764ED4">
        <w:t>°/ 4</w:t>
      </w:r>
      <w:r>
        <w:t>5</w:t>
      </w:r>
      <w:r w:rsidR="00764ED4">
        <w:t>°/ 4</w:t>
      </w:r>
      <w:r>
        <w:t>7</w:t>
      </w:r>
      <w:r w:rsidR="00764ED4">
        <w:t>°</w:t>
      </w:r>
      <w:r w:rsidR="00764ED4">
        <w:br/>
        <w:t>Certificaten:</w:t>
      </w:r>
      <w:r w:rsidR="00764ED4">
        <w:tab/>
      </w:r>
      <w:r w:rsidR="00764ED4">
        <w:tab/>
        <w:t xml:space="preserve">MacAdam Step </w:t>
      </w:r>
      <w:r>
        <w:t>2</w:t>
      </w:r>
      <w:r w:rsidR="00083040">
        <w:br/>
        <w:t>Garantie:</w:t>
      </w:r>
      <w:r w:rsidR="00083040">
        <w:tab/>
      </w:r>
      <w:r w:rsidR="00083040">
        <w:tab/>
      </w:r>
      <w:r>
        <w:t>2</w:t>
      </w:r>
      <w:r w:rsidR="00083040">
        <w:t xml:space="preserve"> jaar</w:t>
      </w:r>
    </w:p>
    <w:sectPr w:rsidR="0008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9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40"/>
    <w:rsid w:val="00061AF2"/>
    <w:rsid w:val="00083040"/>
    <w:rsid w:val="00124C5A"/>
    <w:rsid w:val="00290CF8"/>
    <w:rsid w:val="00555D59"/>
    <w:rsid w:val="00764ED4"/>
    <w:rsid w:val="00892F25"/>
    <w:rsid w:val="00AE1F09"/>
    <w:rsid w:val="00F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31DC"/>
  <w15:chartTrackingRefBased/>
  <w15:docId w15:val="{B0C9D39E-A0D7-48C1-BFE1-60A7F46E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03</dc:creator>
  <cp:keywords/>
  <dc:description/>
  <cp:lastModifiedBy>Sales 03</cp:lastModifiedBy>
  <cp:revision>5</cp:revision>
  <dcterms:created xsi:type="dcterms:W3CDTF">2020-07-16T13:29:00Z</dcterms:created>
  <dcterms:modified xsi:type="dcterms:W3CDTF">2020-07-16T14:20:00Z</dcterms:modified>
</cp:coreProperties>
</file>