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91279" w14:textId="5FD69278" w:rsidR="002F61BB" w:rsidRDefault="008C7E0F">
      <w:r>
        <w:t>SWAP</w:t>
      </w:r>
      <w:r w:rsidR="00116F3F">
        <w:t xml:space="preserve"> S</w:t>
      </w:r>
    </w:p>
    <w:p w14:paraId="5930BC30" w14:textId="5ACAB8A5" w:rsidR="008C7E0F" w:rsidRDefault="008C7E0F">
      <w:r>
        <w:t xml:space="preserve">Een ronde LED downlighter met inbouwbasis uit aluminium in de beschikbare kleuren wit, rood, goud, grijs en zwart met een diffusor uit </w:t>
      </w:r>
      <w:r w:rsidR="00BE5A87">
        <w:t>polycarbonaat</w:t>
      </w:r>
      <w:r>
        <w:t>.</w:t>
      </w:r>
      <w:r w:rsidR="00BE5A87">
        <w:t xml:space="preserve"> Door </w:t>
      </w:r>
      <w:r w:rsidR="00072DFB">
        <w:t>zijn</w:t>
      </w:r>
      <w:r w:rsidR="00BE5A87">
        <w:t xml:space="preserve"> subtiele vormgeving lijkt het toestel discreet aan te sluiten </w:t>
      </w:r>
      <w:r w:rsidR="005B3A0E">
        <w:t>in</w:t>
      </w:r>
      <w:r w:rsidR="00BE5A87">
        <w:t xml:space="preserve"> het plafond.</w:t>
      </w:r>
      <w:r>
        <w:t xml:space="preserve"> Aan de achterkant van het toestel zijn koelribben aanwezig die ervoor zorgen dat het toestel passief gekoeld wordt. </w:t>
      </w:r>
      <w:r w:rsidR="005070B1">
        <w:t xml:space="preserve">De meegeleverde extra </w:t>
      </w:r>
      <w:r w:rsidR="005B3A0E">
        <w:t>verstelring</w:t>
      </w:r>
      <w:r w:rsidR="005070B1">
        <w:t xml:space="preserve"> is optioneel te gebruiken om het toestel in een </w:t>
      </w:r>
      <w:r w:rsidR="00520BE2">
        <w:t>bestaand</w:t>
      </w:r>
      <w:r w:rsidR="005070B1">
        <w:t xml:space="preserve"> boorgat te plaatsen. </w:t>
      </w:r>
      <w:r w:rsidR="00BE5A87">
        <w:t>Het toestel maakt onderdeel uit van een productfamilie met verschillende vormen (rond en vierkant), daarnaast bestaat er een symmetrische versie, maar ook een asymmetrische versie en dit in</w:t>
      </w:r>
      <w:bookmarkStart w:id="0" w:name="_GoBack"/>
      <w:bookmarkEnd w:id="0"/>
      <w:r w:rsidR="00BE5A87">
        <w:t xml:space="preserve"> verschillende maten: </w:t>
      </w:r>
      <w:r w:rsidR="00BE5A87" w:rsidRPr="00707262">
        <w:t>Ø</w:t>
      </w:r>
      <w:r w:rsidR="00072DFB">
        <w:t xml:space="preserve">69, </w:t>
      </w:r>
      <w:r w:rsidR="00072DFB" w:rsidRPr="00707262">
        <w:t>Ø</w:t>
      </w:r>
      <w:r w:rsidR="00072DFB">
        <w:t xml:space="preserve">82, </w:t>
      </w:r>
      <w:r w:rsidR="00072DFB" w:rsidRPr="00707262">
        <w:t>Ø</w:t>
      </w:r>
      <w:r w:rsidR="00072DFB">
        <w:t xml:space="preserve">92, </w:t>
      </w:r>
      <w:r w:rsidR="00072DFB" w:rsidRPr="00707262">
        <w:t>Ø</w:t>
      </w:r>
      <w:r w:rsidR="00072DFB">
        <w:t>108, 92x92.</w:t>
      </w:r>
    </w:p>
    <w:p w14:paraId="4B518412" w14:textId="37DA5791" w:rsidR="00116F3F" w:rsidRDefault="00116F3F" w:rsidP="00116F3F">
      <w:r>
        <w:t>Beschikbaar in volgende afmetingen:</w:t>
      </w:r>
      <w:r>
        <w:br/>
      </w:r>
      <w:r w:rsidRPr="00707262">
        <w:t>Ø</w:t>
      </w:r>
      <w:r>
        <w:t>69x76</w:t>
      </w:r>
      <w:r>
        <w:tab/>
      </w:r>
      <w:r>
        <w:tab/>
      </w:r>
      <w:r w:rsidR="00C92611">
        <w:tab/>
      </w:r>
      <w:r>
        <w:t xml:space="preserve">Boorgat: </w:t>
      </w:r>
      <w:r w:rsidRPr="00707262">
        <w:t>Ø</w:t>
      </w:r>
      <w:r>
        <w:t>62</w:t>
      </w:r>
      <w:r w:rsidR="00C92611">
        <w:t xml:space="preserve"> | Inbouwdiepte: min. 86</w:t>
      </w:r>
      <w:r w:rsidR="00C92611">
        <w:br/>
      </w:r>
      <w:r w:rsidR="00C92611">
        <w:tab/>
      </w:r>
      <w:r w:rsidR="00C92611">
        <w:tab/>
      </w:r>
      <w:r w:rsidR="00C92611">
        <w:tab/>
        <w:t xml:space="preserve">Bezel: </w:t>
      </w:r>
      <w:r w:rsidR="00C92611" w:rsidRPr="00707262">
        <w:t>Ø</w:t>
      </w:r>
      <w:r w:rsidR="00C92611">
        <w:t>82</w:t>
      </w:r>
    </w:p>
    <w:p w14:paraId="3F235A97" w14:textId="1E8510CE" w:rsidR="00116F3F" w:rsidRDefault="00116F3F" w:rsidP="00116F3F">
      <w:r>
        <w:t>Beschermingsgraad:</w:t>
      </w:r>
      <w:r>
        <w:tab/>
        <w:t>IP20</w:t>
      </w:r>
      <w:r>
        <w:br/>
        <w:t xml:space="preserve"> </w:t>
      </w:r>
      <w:r>
        <w:tab/>
      </w:r>
      <w:r>
        <w:tab/>
      </w:r>
      <w:r>
        <w:tab/>
        <w:t>Ook beschikbaar in IP54</w:t>
      </w:r>
      <w:r w:rsidR="00520BE2">
        <w:t xml:space="preserve"> </w:t>
      </w:r>
      <w:r w:rsidR="00520BE2" w:rsidRPr="00520BE2">
        <w:rPr>
          <w:sz w:val="14"/>
          <w:szCs w:val="14"/>
        </w:rPr>
        <w:t>(extra bezel niet compatibel)</w:t>
      </w:r>
      <w:r>
        <w:br/>
        <w:t>Levensduur LEDS:</w:t>
      </w:r>
      <w:r>
        <w:tab/>
      </w:r>
      <w:r>
        <w:tab/>
        <w:t>L80B10 60.000h</w:t>
      </w:r>
      <w:r>
        <w:br/>
        <w:t>Lichtkleur:</w:t>
      </w:r>
      <w:r>
        <w:tab/>
      </w:r>
      <w:r>
        <w:tab/>
        <w:t>CRI90 2700K, 3000K, 4000K</w:t>
      </w:r>
      <w:r>
        <w:br/>
        <w:t xml:space="preserve"> </w:t>
      </w:r>
      <w:r>
        <w:tab/>
      </w:r>
      <w:r>
        <w:tab/>
      </w:r>
      <w:r>
        <w:tab/>
        <w:t>CRI97 2700K, 3000K, 4000K</w:t>
      </w:r>
      <w:r>
        <w:br/>
        <w:t>Stralingshoek:</w:t>
      </w:r>
      <w:r>
        <w:tab/>
      </w:r>
      <w:r>
        <w:tab/>
        <w:t>33°</w:t>
      </w:r>
      <w:r w:rsidR="00F65324">
        <w:br/>
        <w:t>Verblindingsfactor:</w:t>
      </w:r>
      <w:r w:rsidR="00F65324">
        <w:tab/>
        <w:t>UGR &lt;19</w:t>
      </w:r>
      <w:r w:rsidR="00F65324">
        <w:br/>
      </w:r>
      <w:r>
        <w:t>Dimbaar:</w:t>
      </w:r>
      <w:r>
        <w:tab/>
      </w:r>
      <w:r>
        <w:tab/>
      </w:r>
      <w:r w:rsidR="00C92611">
        <w:t xml:space="preserve">beschikbaar met </w:t>
      </w:r>
      <w:r w:rsidR="00B80FBD">
        <w:t xml:space="preserve">DIM Phase Cut, </w:t>
      </w:r>
      <w:r w:rsidR="00C92611">
        <w:t>DIM push</w:t>
      </w:r>
      <w:r w:rsidR="00B80FBD">
        <w:t xml:space="preserve"> </w:t>
      </w:r>
      <w:r w:rsidR="00C92611">
        <w:t>en DIM DALI</w:t>
      </w:r>
      <w:r>
        <w:br/>
        <w:t>Certificaten:</w:t>
      </w:r>
      <w:r>
        <w:tab/>
      </w:r>
      <w:r>
        <w:tab/>
        <w:t>ENEC, MacAdam Step2</w:t>
      </w:r>
      <w:r>
        <w:br/>
        <w:t>Garantie:</w:t>
      </w:r>
      <w:r>
        <w:tab/>
      </w:r>
      <w:r>
        <w:tab/>
        <w:t>5 jaar</w:t>
      </w:r>
    </w:p>
    <w:p w14:paraId="080963F1" w14:textId="35630D36" w:rsidR="00072DFB" w:rsidRDefault="00520BE2" w:rsidP="00116F3F">
      <w:pPr>
        <w:rPr>
          <w:noProof/>
        </w:rPr>
      </w:pPr>
      <w:r>
        <w:rPr>
          <w:noProof/>
        </w:rPr>
        <w:drawing>
          <wp:anchor distT="0" distB="0" distL="114300" distR="114300" simplePos="0" relativeHeight="251659264" behindDoc="0" locked="0" layoutInCell="1" allowOverlap="1" wp14:anchorId="5DF01D32" wp14:editId="21E3A5F9">
            <wp:simplePos x="0" y="0"/>
            <wp:positionH relativeFrom="margin">
              <wp:posOffset>1704035</wp:posOffset>
            </wp:positionH>
            <wp:positionV relativeFrom="paragraph">
              <wp:posOffset>8255</wp:posOffset>
            </wp:positionV>
            <wp:extent cx="1630680" cy="1172210"/>
            <wp:effectExtent l="0" t="0" r="7620" b="8890"/>
            <wp:wrapThrough wrapText="bothSides">
              <wp:wrapPolygon edited="0">
                <wp:start x="0" y="0"/>
                <wp:lineTo x="0" y="21413"/>
                <wp:lineTo x="21449" y="21413"/>
                <wp:lineTo x="21449"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30680" cy="117221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4B6C6602" wp14:editId="0558EE42">
            <wp:simplePos x="0" y="0"/>
            <wp:positionH relativeFrom="margin">
              <wp:align>left</wp:align>
            </wp:positionH>
            <wp:positionV relativeFrom="paragraph">
              <wp:posOffset>7620</wp:posOffset>
            </wp:positionV>
            <wp:extent cx="1572768" cy="1736915"/>
            <wp:effectExtent l="0" t="0" r="8890" b="0"/>
            <wp:wrapThrough wrapText="bothSides">
              <wp:wrapPolygon edited="0">
                <wp:start x="0" y="0"/>
                <wp:lineTo x="0" y="21324"/>
                <wp:lineTo x="21460" y="21324"/>
                <wp:lineTo x="21460"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6574" t="19010" r="14360" b="10826"/>
                    <a:stretch/>
                  </pic:blipFill>
                  <pic:spPr bwMode="auto">
                    <a:xfrm>
                      <a:off x="0" y="0"/>
                      <a:ext cx="1572768" cy="17369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20BE2">
        <w:rPr>
          <w:noProof/>
        </w:rPr>
        <w:t xml:space="preserve"> </w:t>
      </w:r>
    </w:p>
    <w:p w14:paraId="33FE9C98" w14:textId="49CA541A" w:rsidR="00520BE2" w:rsidRDefault="00520BE2">
      <w:pPr>
        <w:rPr>
          <w:noProof/>
        </w:rPr>
      </w:pPr>
      <w:r>
        <w:rPr>
          <w:noProof/>
        </w:rPr>
        <w:br w:type="page"/>
      </w:r>
    </w:p>
    <w:p w14:paraId="5A3276C7" w14:textId="0DE3D5BB" w:rsidR="00520BE2" w:rsidRDefault="00520BE2" w:rsidP="00520BE2">
      <w:r>
        <w:lastRenderedPageBreak/>
        <w:t>SWAP M</w:t>
      </w:r>
    </w:p>
    <w:p w14:paraId="5D0386D5" w14:textId="002DF65B" w:rsidR="00520BE2" w:rsidRDefault="00520BE2" w:rsidP="00520BE2">
      <w:r>
        <w:t xml:space="preserve">Een ronde LED downlighter met inbouwbasis uit aluminium in de beschikbare kleuren wit, rood, goud, grijs en zwart met een diffusor uit polycarbonaat. Door zijn subtiele vormgeving lijkt het toestel discreet aan te sluiten </w:t>
      </w:r>
      <w:r w:rsidR="005B3A0E">
        <w:t>in</w:t>
      </w:r>
      <w:r>
        <w:t xml:space="preserve"> het plafond. Aan de achterkant van het toestel zijn koelribben aanwezig die ervoor zorgen dat het toestel passief gekoeld wordt. De meegeleverde extra </w:t>
      </w:r>
      <w:r w:rsidR="005B3A0E">
        <w:t>verstelring</w:t>
      </w:r>
      <w:r>
        <w:t xml:space="preserve"> is optioneel te gebruiken om het toestel in een bestaand boorgat te plaatsen. Het toestel maakt onderdeel uit van een productfamilie met verschillende vormen (rond en vierkant), daarnaast bestaat er een symmetrische versie, maar ook een asymmetrische versie en dit in verschillende maten: </w:t>
      </w:r>
      <w:r w:rsidRPr="00707262">
        <w:t>Ø</w:t>
      </w:r>
      <w:r>
        <w:t xml:space="preserve">69, </w:t>
      </w:r>
      <w:r w:rsidRPr="00707262">
        <w:t>Ø</w:t>
      </w:r>
      <w:r>
        <w:t xml:space="preserve">82, </w:t>
      </w:r>
      <w:r w:rsidRPr="00707262">
        <w:t>Ø</w:t>
      </w:r>
      <w:r>
        <w:t xml:space="preserve">92, </w:t>
      </w:r>
      <w:r w:rsidRPr="00707262">
        <w:t>Ø</w:t>
      </w:r>
      <w:r>
        <w:t>108, 92x92.</w:t>
      </w:r>
    </w:p>
    <w:p w14:paraId="052A0719" w14:textId="15F1B528" w:rsidR="00C92611" w:rsidRDefault="00C92611" w:rsidP="00C92611">
      <w:r>
        <w:t>Beschikbaar in volgende afmetingen:</w:t>
      </w:r>
      <w:r>
        <w:br/>
      </w:r>
      <w:r w:rsidRPr="00707262">
        <w:t>Ø</w:t>
      </w:r>
      <w:r>
        <w:t>82x81</w:t>
      </w:r>
      <w:r>
        <w:tab/>
      </w:r>
      <w:r>
        <w:tab/>
      </w:r>
      <w:r>
        <w:tab/>
        <w:t xml:space="preserve">Boorgat: </w:t>
      </w:r>
      <w:r w:rsidRPr="00707262">
        <w:t>Ø</w:t>
      </w:r>
      <w:r>
        <w:t>75 | Inbouwdiepte: min. 91</w:t>
      </w:r>
      <w:r>
        <w:br/>
      </w:r>
      <w:r>
        <w:tab/>
      </w:r>
      <w:r>
        <w:tab/>
      </w:r>
      <w:r>
        <w:tab/>
        <w:t xml:space="preserve">Bezel: </w:t>
      </w:r>
      <w:r w:rsidRPr="00707262">
        <w:t>Ø</w:t>
      </w:r>
      <w:r>
        <w:t>95</w:t>
      </w:r>
    </w:p>
    <w:p w14:paraId="3FDAE861" w14:textId="4A5E6865" w:rsidR="00520BE2" w:rsidRDefault="00520BE2" w:rsidP="00520BE2">
      <w:r>
        <w:t>Beschermingsgraad:</w:t>
      </w:r>
      <w:r>
        <w:tab/>
        <w:t>IP20</w:t>
      </w:r>
      <w:r>
        <w:br/>
        <w:t xml:space="preserve"> </w:t>
      </w:r>
      <w:r>
        <w:tab/>
      </w:r>
      <w:r>
        <w:tab/>
      </w:r>
      <w:r>
        <w:tab/>
        <w:t xml:space="preserve">Ook beschikbaar in IP54 </w:t>
      </w:r>
      <w:r w:rsidRPr="00520BE2">
        <w:rPr>
          <w:sz w:val="14"/>
          <w:szCs w:val="14"/>
        </w:rPr>
        <w:t>(extra bezel niet compatibel)</w:t>
      </w:r>
      <w:r>
        <w:br/>
        <w:t>Levensduur LEDS:</w:t>
      </w:r>
      <w:r>
        <w:tab/>
      </w:r>
      <w:r>
        <w:tab/>
        <w:t>L80B10 60.000h</w:t>
      </w:r>
      <w:r>
        <w:br/>
        <w:t>Lichtkleur:</w:t>
      </w:r>
      <w:r>
        <w:tab/>
      </w:r>
      <w:r>
        <w:tab/>
        <w:t>CRI90 2700K, 3000K, 4000K</w:t>
      </w:r>
      <w:r>
        <w:br/>
        <w:t xml:space="preserve"> </w:t>
      </w:r>
      <w:r>
        <w:tab/>
      </w:r>
      <w:r>
        <w:tab/>
      </w:r>
      <w:r>
        <w:tab/>
        <w:t>CRI97 2700K, 3000K, 4000K</w:t>
      </w:r>
      <w:r>
        <w:br/>
        <w:t>Stralingshoek:</w:t>
      </w:r>
      <w:r>
        <w:tab/>
      </w:r>
      <w:r>
        <w:tab/>
      </w:r>
      <w:r w:rsidR="00C92611">
        <w:t>42</w:t>
      </w:r>
      <w:r>
        <w:t>°</w:t>
      </w:r>
      <w:r>
        <w:br/>
        <w:t>Verblindingsfactor:</w:t>
      </w:r>
      <w:r>
        <w:tab/>
        <w:t>UGR &lt;19</w:t>
      </w:r>
      <w:r>
        <w:br/>
        <w:t>Dimbaar:</w:t>
      </w:r>
      <w:r>
        <w:tab/>
      </w:r>
      <w:r>
        <w:tab/>
      </w:r>
      <w:r w:rsidR="00C92611">
        <w:t xml:space="preserve">beschikbaar met </w:t>
      </w:r>
      <w:r w:rsidR="00B80FBD">
        <w:t xml:space="preserve">DIM Phase Cut, </w:t>
      </w:r>
      <w:r w:rsidR="00C92611">
        <w:t xml:space="preserve">DIM push en DIM DALI </w:t>
      </w:r>
      <w:r w:rsidR="00C92611">
        <w:br/>
      </w:r>
      <w:r>
        <w:t>Certificaten:</w:t>
      </w:r>
      <w:r>
        <w:tab/>
      </w:r>
      <w:r>
        <w:tab/>
        <w:t>ENEC, MacAdam Step2</w:t>
      </w:r>
      <w:r>
        <w:br/>
        <w:t>Garantie:</w:t>
      </w:r>
      <w:r>
        <w:tab/>
      </w:r>
      <w:r>
        <w:tab/>
        <w:t>5 jaar</w:t>
      </w:r>
    </w:p>
    <w:p w14:paraId="72093DF6" w14:textId="2D815C3A" w:rsidR="00C92611" w:rsidRDefault="00C92611" w:rsidP="00116F3F">
      <w:pPr>
        <w:rPr>
          <w:noProof/>
        </w:rPr>
      </w:pPr>
      <w:r>
        <w:rPr>
          <w:noProof/>
        </w:rPr>
        <w:drawing>
          <wp:anchor distT="0" distB="0" distL="114300" distR="114300" simplePos="0" relativeHeight="251661312" behindDoc="0" locked="0" layoutInCell="1" allowOverlap="1" wp14:anchorId="359946F6" wp14:editId="31572E91">
            <wp:simplePos x="0" y="0"/>
            <wp:positionH relativeFrom="column">
              <wp:posOffset>1937385</wp:posOffset>
            </wp:positionH>
            <wp:positionV relativeFrom="paragraph">
              <wp:posOffset>229367</wp:posOffset>
            </wp:positionV>
            <wp:extent cx="1342390" cy="977265"/>
            <wp:effectExtent l="0" t="0" r="0" b="0"/>
            <wp:wrapThrough wrapText="bothSides">
              <wp:wrapPolygon edited="0">
                <wp:start x="0" y="0"/>
                <wp:lineTo x="0" y="21053"/>
                <wp:lineTo x="21150" y="21053"/>
                <wp:lineTo x="21150"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42390" cy="97726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283332C7" wp14:editId="61BF1E5A">
            <wp:simplePos x="0" y="0"/>
            <wp:positionH relativeFrom="margin">
              <wp:align>left</wp:align>
            </wp:positionH>
            <wp:positionV relativeFrom="paragraph">
              <wp:posOffset>212245</wp:posOffset>
            </wp:positionV>
            <wp:extent cx="1840230" cy="1983105"/>
            <wp:effectExtent l="0" t="0" r="7620" b="0"/>
            <wp:wrapThrough wrapText="bothSides">
              <wp:wrapPolygon edited="0">
                <wp:start x="0" y="0"/>
                <wp:lineTo x="0" y="21372"/>
                <wp:lineTo x="21466" y="21372"/>
                <wp:lineTo x="21466"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86" t="4389" r="14637" b="12612"/>
                    <a:stretch/>
                  </pic:blipFill>
                  <pic:spPr bwMode="auto">
                    <a:xfrm>
                      <a:off x="0" y="0"/>
                      <a:ext cx="1840230" cy="19831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t xml:space="preserve"> </w:t>
      </w:r>
    </w:p>
    <w:p w14:paraId="56BBD9B0" w14:textId="77777777" w:rsidR="00C92611" w:rsidRDefault="00C92611">
      <w:pPr>
        <w:rPr>
          <w:noProof/>
        </w:rPr>
      </w:pPr>
      <w:r>
        <w:rPr>
          <w:noProof/>
        </w:rPr>
        <w:br w:type="page"/>
      </w:r>
    </w:p>
    <w:p w14:paraId="18B3D90E" w14:textId="1D76AB17" w:rsidR="00BB508F" w:rsidRDefault="00BB508F" w:rsidP="00BB508F">
      <w:r>
        <w:lastRenderedPageBreak/>
        <w:t>SWAP L</w:t>
      </w:r>
    </w:p>
    <w:p w14:paraId="469AB9C3" w14:textId="7C8E35E5" w:rsidR="00BB508F" w:rsidRDefault="00BB508F" w:rsidP="00BB508F">
      <w:r>
        <w:t xml:space="preserve">Een ronde LED downlighter met inbouwbasis uit aluminium in de beschikbare kleuren wit, rood, goud, grijs en zwart met een diffusor uit polycarbonaat. Door zijn subtiele vormgeving lijkt het toestel discreet aan te sluiten </w:t>
      </w:r>
      <w:r w:rsidR="005B3A0E">
        <w:t>in</w:t>
      </w:r>
      <w:r>
        <w:t xml:space="preserve"> het plafond. Aan de achterkant van het toestel zijn koelribben aanwezig die ervoor zorgen dat het toestel passief gekoeld wordt. De meegeleverde extra </w:t>
      </w:r>
      <w:r w:rsidR="005B3A0E">
        <w:t>verstelring</w:t>
      </w:r>
      <w:r>
        <w:t xml:space="preserve"> is optioneel te gebruiken om het toestel in een bestaand boorgat te plaatsen. Het toestel maakt onderdeel uit van een productfamilie met verschillende vormen (rond en vierkant), daarnaast bestaat er een symmetrische versie, maar ook een asymmetrische versie en dit in verschillende maten: </w:t>
      </w:r>
      <w:r w:rsidRPr="00707262">
        <w:t>Ø</w:t>
      </w:r>
      <w:r>
        <w:t xml:space="preserve">69, </w:t>
      </w:r>
      <w:r w:rsidRPr="00707262">
        <w:t>Ø</w:t>
      </w:r>
      <w:r>
        <w:t xml:space="preserve">82, </w:t>
      </w:r>
      <w:r w:rsidRPr="00707262">
        <w:t>Ø</w:t>
      </w:r>
      <w:r>
        <w:t xml:space="preserve">92, </w:t>
      </w:r>
      <w:r w:rsidRPr="00707262">
        <w:t>Ø</w:t>
      </w:r>
      <w:r>
        <w:t>108, 92x92.</w:t>
      </w:r>
    </w:p>
    <w:p w14:paraId="38D55936" w14:textId="7AAE1F13" w:rsidR="00BB508F" w:rsidRDefault="00BB508F" w:rsidP="00BB508F">
      <w:r>
        <w:t>Beschikbaar in volgende afmetingen:</w:t>
      </w:r>
      <w:r>
        <w:br/>
      </w:r>
      <w:r w:rsidRPr="00707262">
        <w:t>Ø</w:t>
      </w:r>
      <w:r>
        <w:t>92x96</w:t>
      </w:r>
      <w:r>
        <w:tab/>
      </w:r>
      <w:r>
        <w:tab/>
      </w:r>
      <w:r>
        <w:tab/>
        <w:t xml:space="preserve">Boorgat: </w:t>
      </w:r>
      <w:r w:rsidRPr="00707262">
        <w:t>Ø</w:t>
      </w:r>
      <w:r>
        <w:t>85 | Inbouwdiepte: min. 106</w:t>
      </w:r>
      <w:r>
        <w:br/>
      </w:r>
      <w:r>
        <w:tab/>
      </w:r>
      <w:r>
        <w:tab/>
      </w:r>
      <w:r>
        <w:tab/>
        <w:t xml:space="preserve">Bezel: </w:t>
      </w:r>
      <w:r w:rsidRPr="00707262">
        <w:t>Ø</w:t>
      </w:r>
      <w:r>
        <w:t>105</w:t>
      </w:r>
    </w:p>
    <w:p w14:paraId="6BCC519E" w14:textId="689F1935" w:rsidR="00BB508F" w:rsidRDefault="00BB508F" w:rsidP="00BB508F">
      <w:r>
        <w:t>Beschermingsgraad:</w:t>
      </w:r>
      <w:r>
        <w:tab/>
        <w:t>IP20</w:t>
      </w:r>
      <w:r>
        <w:br/>
        <w:t xml:space="preserve"> </w:t>
      </w:r>
      <w:r>
        <w:tab/>
      </w:r>
      <w:r>
        <w:tab/>
      </w:r>
      <w:r>
        <w:tab/>
        <w:t xml:space="preserve">Ook beschikbaar in IP54 </w:t>
      </w:r>
      <w:r w:rsidRPr="00520BE2">
        <w:rPr>
          <w:sz w:val="14"/>
          <w:szCs w:val="14"/>
        </w:rPr>
        <w:t>(extra bezel niet compatibel)</w:t>
      </w:r>
      <w:r>
        <w:br/>
        <w:t>Levensduur LEDS:</w:t>
      </w:r>
      <w:r>
        <w:tab/>
      </w:r>
      <w:r>
        <w:tab/>
        <w:t>L80B10 60.000h</w:t>
      </w:r>
      <w:r>
        <w:br/>
        <w:t>Lichtkleur:</w:t>
      </w:r>
      <w:r>
        <w:tab/>
      </w:r>
      <w:r>
        <w:tab/>
        <w:t>CRI90 2700K, 3000K, 4000K</w:t>
      </w:r>
      <w:r>
        <w:br/>
        <w:t xml:space="preserve"> </w:t>
      </w:r>
      <w:r>
        <w:tab/>
      </w:r>
      <w:r>
        <w:tab/>
      </w:r>
      <w:r>
        <w:tab/>
        <w:t>CRI97 2700K, 3000K, 4000K</w:t>
      </w:r>
      <w:r>
        <w:br/>
        <w:t>Stralingshoek:</w:t>
      </w:r>
      <w:r>
        <w:tab/>
      </w:r>
      <w:r>
        <w:tab/>
        <w:t>4</w:t>
      </w:r>
      <w:r w:rsidR="00FD572D">
        <w:t>0</w:t>
      </w:r>
      <w:r>
        <w:t>°</w:t>
      </w:r>
      <w:r>
        <w:br/>
        <w:t>Verblindingsfactor:</w:t>
      </w:r>
      <w:r>
        <w:tab/>
        <w:t>UGR &lt;19</w:t>
      </w:r>
      <w:r>
        <w:br/>
        <w:t>Dimbaar:</w:t>
      </w:r>
      <w:r>
        <w:tab/>
      </w:r>
      <w:r>
        <w:tab/>
        <w:t xml:space="preserve">beschikbaar met </w:t>
      </w:r>
      <w:r w:rsidR="00B80FBD">
        <w:t xml:space="preserve">DIM Phase Cut, </w:t>
      </w:r>
      <w:r>
        <w:t xml:space="preserve">DIM push en DIM DALI </w:t>
      </w:r>
      <w:r>
        <w:br/>
        <w:t>Certificaten:</w:t>
      </w:r>
      <w:r>
        <w:tab/>
      </w:r>
      <w:r>
        <w:tab/>
        <w:t>ENEC, MacAdam Step2</w:t>
      </w:r>
      <w:r>
        <w:br/>
        <w:t>Garantie:</w:t>
      </w:r>
      <w:r>
        <w:tab/>
      </w:r>
      <w:r>
        <w:tab/>
        <w:t>5 jaar</w:t>
      </w:r>
    </w:p>
    <w:p w14:paraId="4C4E5636" w14:textId="4DC3D61B" w:rsidR="00BB508F" w:rsidRDefault="00BB508F" w:rsidP="00BB508F">
      <w:r>
        <w:rPr>
          <w:noProof/>
        </w:rPr>
        <w:drawing>
          <wp:anchor distT="0" distB="0" distL="114300" distR="114300" simplePos="0" relativeHeight="251662336" behindDoc="0" locked="0" layoutInCell="1" allowOverlap="1" wp14:anchorId="73468459" wp14:editId="091B7477">
            <wp:simplePos x="0" y="0"/>
            <wp:positionH relativeFrom="column">
              <wp:posOffset>2032635</wp:posOffset>
            </wp:positionH>
            <wp:positionV relativeFrom="paragraph">
              <wp:posOffset>10160</wp:posOffset>
            </wp:positionV>
            <wp:extent cx="1362710" cy="963930"/>
            <wp:effectExtent l="0" t="0" r="8890" b="7620"/>
            <wp:wrapThrough wrapText="bothSides">
              <wp:wrapPolygon edited="0">
                <wp:start x="0" y="0"/>
                <wp:lineTo x="0" y="21344"/>
                <wp:lineTo x="21439" y="21344"/>
                <wp:lineTo x="21439" y="0"/>
                <wp:lineTo x="0" y="0"/>
              </wp:wrapPolygon>
            </wp:wrapThrough>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2710" cy="96393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80020DB" wp14:editId="08A580C7">
            <wp:extent cx="1733910" cy="1758784"/>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6883" t="17829" r="22071" b="24454"/>
                    <a:stretch/>
                  </pic:blipFill>
                  <pic:spPr bwMode="auto">
                    <a:xfrm>
                      <a:off x="0" y="0"/>
                      <a:ext cx="1769995" cy="1795387"/>
                    </a:xfrm>
                    <a:prstGeom prst="rect">
                      <a:avLst/>
                    </a:prstGeom>
                    <a:ln>
                      <a:noFill/>
                    </a:ln>
                    <a:extLst>
                      <a:ext uri="{53640926-AAD7-44D8-BBD7-CCE9431645EC}">
                        <a14:shadowObscured xmlns:a14="http://schemas.microsoft.com/office/drawing/2010/main"/>
                      </a:ext>
                    </a:extLst>
                  </pic:spPr>
                </pic:pic>
              </a:graphicData>
            </a:graphic>
          </wp:inline>
        </w:drawing>
      </w:r>
      <w:r w:rsidRPr="00BB508F">
        <w:rPr>
          <w:noProof/>
        </w:rPr>
        <w:t xml:space="preserve"> </w:t>
      </w:r>
    </w:p>
    <w:p w14:paraId="5709C96E" w14:textId="186414E9" w:rsidR="00BB508F" w:rsidRDefault="00BB508F">
      <w:r>
        <w:br w:type="page"/>
      </w:r>
    </w:p>
    <w:p w14:paraId="4C857129" w14:textId="7D7D8959" w:rsidR="00BB508F" w:rsidRDefault="00BB508F" w:rsidP="00BB508F">
      <w:r>
        <w:lastRenderedPageBreak/>
        <w:t>SWAP XL</w:t>
      </w:r>
    </w:p>
    <w:p w14:paraId="365318B2" w14:textId="5FF3BD84" w:rsidR="00BB508F" w:rsidRDefault="00BB508F" w:rsidP="00BB508F">
      <w:r>
        <w:t xml:space="preserve">Een ronde LED downlighter met inbouwbasis uit aluminium in de beschikbare kleuren wit, rood, goud, grijs en zwart met een diffusor uit polycarbonaat. Door zijn subtiele vormgeving lijkt het toestel discreet aan te sluiten </w:t>
      </w:r>
      <w:r w:rsidR="005B3A0E">
        <w:t>in</w:t>
      </w:r>
      <w:r>
        <w:t xml:space="preserve"> het plafond. Aan de achterkant van het toestel zijn koelribben aanwezig die ervoor zorgen dat het toestel passief gekoeld wordt. De meegeleverde extra </w:t>
      </w:r>
      <w:r w:rsidR="005B3A0E">
        <w:t>verstelring</w:t>
      </w:r>
      <w:r>
        <w:t xml:space="preserve"> is optioneel te gebruiken om het toestel in een bestaand boorgat te plaatsen. Het toestel maakt onderdeel uit van een productfamilie met verschillende vormen (rond en vierkant), daarnaast bestaat er een symmetrische versie, maar ook een asymmetrische versie en dit in verschillende maten: </w:t>
      </w:r>
      <w:r w:rsidRPr="00707262">
        <w:t>Ø</w:t>
      </w:r>
      <w:r>
        <w:t xml:space="preserve">69, </w:t>
      </w:r>
      <w:r w:rsidRPr="00707262">
        <w:t>Ø</w:t>
      </w:r>
      <w:r>
        <w:t xml:space="preserve">82, </w:t>
      </w:r>
      <w:r w:rsidRPr="00707262">
        <w:t>Ø</w:t>
      </w:r>
      <w:r>
        <w:t xml:space="preserve">92, </w:t>
      </w:r>
      <w:r w:rsidRPr="00707262">
        <w:t>Ø</w:t>
      </w:r>
      <w:r>
        <w:t>108, 92x92.</w:t>
      </w:r>
    </w:p>
    <w:p w14:paraId="2CE74699" w14:textId="487E2DE4" w:rsidR="00BB508F" w:rsidRDefault="00BB508F" w:rsidP="00BB508F">
      <w:r>
        <w:t>Beschikbaar in volgende afmetingen:</w:t>
      </w:r>
      <w:r>
        <w:br/>
      </w:r>
      <w:r w:rsidRPr="00707262">
        <w:t>Ø</w:t>
      </w:r>
      <w:r>
        <w:t>108x96</w:t>
      </w:r>
      <w:r>
        <w:tab/>
      </w:r>
      <w:r>
        <w:tab/>
        <w:t xml:space="preserve">Boorgat: </w:t>
      </w:r>
      <w:r w:rsidRPr="00707262">
        <w:t>Ø</w:t>
      </w:r>
      <w:r>
        <w:t>101 | Inbouwdiepte: min. 120</w:t>
      </w:r>
      <w:r>
        <w:br/>
      </w:r>
      <w:r>
        <w:tab/>
      </w:r>
      <w:r>
        <w:tab/>
      </w:r>
      <w:r>
        <w:tab/>
        <w:t xml:space="preserve">Bezel: </w:t>
      </w:r>
      <w:r w:rsidRPr="00707262">
        <w:t>Ø</w:t>
      </w:r>
      <w:r>
        <w:t>130</w:t>
      </w:r>
    </w:p>
    <w:p w14:paraId="3F8C1E91" w14:textId="18CB4A2F" w:rsidR="00BB508F" w:rsidRDefault="00BB508F" w:rsidP="00BB508F">
      <w:r>
        <w:t>Beschermingsgraad:</w:t>
      </w:r>
      <w:r>
        <w:tab/>
        <w:t>IP20</w:t>
      </w:r>
      <w:r>
        <w:br/>
        <w:t xml:space="preserve"> </w:t>
      </w:r>
      <w:r>
        <w:tab/>
      </w:r>
      <w:r>
        <w:tab/>
      </w:r>
      <w:r>
        <w:tab/>
        <w:t xml:space="preserve">Ook beschikbaar in IP54 </w:t>
      </w:r>
      <w:r w:rsidRPr="00520BE2">
        <w:rPr>
          <w:sz w:val="14"/>
          <w:szCs w:val="14"/>
        </w:rPr>
        <w:t>(extra bezel niet compatibel)</w:t>
      </w:r>
      <w:r>
        <w:br/>
        <w:t>Levensduur LEDS:</w:t>
      </w:r>
      <w:r>
        <w:tab/>
      </w:r>
      <w:r>
        <w:tab/>
        <w:t>L80B10 60.000h</w:t>
      </w:r>
      <w:r>
        <w:br/>
        <w:t>Lichtkleur:</w:t>
      </w:r>
      <w:r>
        <w:tab/>
      </w:r>
      <w:r>
        <w:tab/>
        <w:t>CRI90 2700K, 3000K, 4000K</w:t>
      </w:r>
      <w:r>
        <w:br/>
        <w:t xml:space="preserve"> </w:t>
      </w:r>
      <w:r>
        <w:tab/>
      </w:r>
      <w:r>
        <w:tab/>
      </w:r>
      <w:r>
        <w:tab/>
        <w:t>CRI97 2700K, 3000K, 4000K</w:t>
      </w:r>
      <w:r>
        <w:br/>
        <w:t>Stralingshoek:</w:t>
      </w:r>
      <w:r>
        <w:tab/>
      </w:r>
      <w:r>
        <w:tab/>
        <w:t>4</w:t>
      </w:r>
      <w:r w:rsidR="00FD572D">
        <w:t>3</w:t>
      </w:r>
      <w:r>
        <w:t>°</w:t>
      </w:r>
      <w:r>
        <w:br/>
        <w:t>Verblindingsfactor:</w:t>
      </w:r>
      <w:r>
        <w:tab/>
        <w:t>UGR &lt;19</w:t>
      </w:r>
      <w:r>
        <w:br/>
        <w:t>Dimbaar:</w:t>
      </w:r>
      <w:r>
        <w:tab/>
      </w:r>
      <w:r>
        <w:tab/>
        <w:t xml:space="preserve">beschikbaar met </w:t>
      </w:r>
      <w:r w:rsidR="00B80FBD">
        <w:t xml:space="preserve">DIM Phase Cut, </w:t>
      </w:r>
      <w:r>
        <w:t xml:space="preserve">DIM push en DIM DALI </w:t>
      </w:r>
      <w:r>
        <w:br/>
        <w:t>Certificaten:</w:t>
      </w:r>
      <w:r>
        <w:tab/>
      </w:r>
      <w:r>
        <w:tab/>
        <w:t>ENEC, MacAdam Step2</w:t>
      </w:r>
      <w:r>
        <w:br/>
        <w:t>Garantie:</w:t>
      </w:r>
      <w:r>
        <w:tab/>
      </w:r>
      <w:r>
        <w:tab/>
        <w:t>5 jaar</w:t>
      </w:r>
    </w:p>
    <w:p w14:paraId="7973EE6E" w14:textId="4CF7F6C1" w:rsidR="00F31CF2" w:rsidRDefault="00F31CF2" w:rsidP="00BB508F">
      <w:r>
        <w:rPr>
          <w:noProof/>
        </w:rPr>
        <w:drawing>
          <wp:anchor distT="0" distB="0" distL="114300" distR="114300" simplePos="0" relativeHeight="251664384" behindDoc="0" locked="0" layoutInCell="1" allowOverlap="1" wp14:anchorId="1D57995F" wp14:editId="2C18C3DE">
            <wp:simplePos x="0" y="0"/>
            <wp:positionH relativeFrom="column">
              <wp:posOffset>1915160</wp:posOffset>
            </wp:positionH>
            <wp:positionV relativeFrom="paragraph">
              <wp:posOffset>10795</wp:posOffset>
            </wp:positionV>
            <wp:extent cx="1280795" cy="937895"/>
            <wp:effectExtent l="0" t="0" r="0" b="0"/>
            <wp:wrapThrough wrapText="bothSides">
              <wp:wrapPolygon edited="0">
                <wp:start x="0" y="0"/>
                <wp:lineTo x="0" y="21059"/>
                <wp:lineTo x="21204" y="21059"/>
                <wp:lineTo x="21204" y="0"/>
                <wp:lineTo x="0" y="0"/>
              </wp:wrapPolygon>
            </wp:wrapThrough>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80795" cy="93789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6F49E93E" wp14:editId="078890FC">
            <wp:simplePos x="0" y="0"/>
            <wp:positionH relativeFrom="column">
              <wp:posOffset>957</wp:posOffset>
            </wp:positionH>
            <wp:positionV relativeFrom="paragraph">
              <wp:posOffset>1791</wp:posOffset>
            </wp:positionV>
            <wp:extent cx="1708030" cy="1597876"/>
            <wp:effectExtent l="0" t="0" r="6985" b="2540"/>
            <wp:wrapThrough wrapText="bothSides">
              <wp:wrapPolygon edited="0">
                <wp:start x="0" y="0"/>
                <wp:lineTo x="0" y="21377"/>
                <wp:lineTo x="21447" y="21377"/>
                <wp:lineTo x="21447" y="0"/>
                <wp:lineTo x="0" y="0"/>
              </wp:wrapPolygon>
            </wp:wrapThrough>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5617" t="9101" r="11050" b="23685"/>
                    <a:stretch/>
                  </pic:blipFill>
                  <pic:spPr bwMode="auto">
                    <a:xfrm>
                      <a:off x="0" y="0"/>
                      <a:ext cx="1708030" cy="159787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282E185" w14:textId="64974C3B" w:rsidR="00F31CF2" w:rsidRDefault="00F31CF2">
      <w:r>
        <w:br w:type="page"/>
      </w:r>
    </w:p>
    <w:p w14:paraId="2DB0D431" w14:textId="11BF2352" w:rsidR="002D55E1" w:rsidRDefault="002D55E1" w:rsidP="002D55E1">
      <w:r>
        <w:lastRenderedPageBreak/>
        <w:t>SWAP M ASYMMETRIC</w:t>
      </w:r>
    </w:p>
    <w:p w14:paraId="73C93124" w14:textId="35FF43A9" w:rsidR="002D55E1" w:rsidRDefault="002D55E1" w:rsidP="002D55E1">
      <w:r>
        <w:t xml:space="preserve">Een ronde LED downlighter met inbouwbasis uit aluminium in de beschikbare kleuren wit, rood, goud, grijs en zwart met een diffusor uit polycarbonaat. Door zijn subtiele vormgeving lijkt het toestel discreet aan te sluiten </w:t>
      </w:r>
      <w:r w:rsidR="005B3A0E">
        <w:t>in</w:t>
      </w:r>
      <w:r>
        <w:t xml:space="preserve"> het plafond. Aan de achterkant van het toestel zijn koelribben aanwezig die ervoor zorgen dat het toestel passief gekoeld wordt. De meegeleverde extra </w:t>
      </w:r>
      <w:r w:rsidR="005B3A0E">
        <w:t>verstelring</w:t>
      </w:r>
      <w:r>
        <w:t xml:space="preserve"> is optioneel te gebruiken om het toestel in een bestaand boorgat te plaatsen. Het toestel maakt onderdeel uit van een productfamilie met verschillende vormen (rond en vierkant), daarnaast bestaat er een symmetrische versie, maar ook een asymmetrische versie en dit in verschillende maten: </w:t>
      </w:r>
      <w:r w:rsidRPr="00707262">
        <w:t>Ø</w:t>
      </w:r>
      <w:r>
        <w:t xml:space="preserve">69, </w:t>
      </w:r>
      <w:r w:rsidRPr="00707262">
        <w:t>Ø</w:t>
      </w:r>
      <w:r>
        <w:t xml:space="preserve">82, </w:t>
      </w:r>
      <w:r w:rsidRPr="00707262">
        <w:t>Ø</w:t>
      </w:r>
      <w:r>
        <w:t xml:space="preserve">92, </w:t>
      </w:r>
      <w:r w:rsidRPr="00707262">
        <w:t>Ø</w:t>
      </w:r>
      <w:r>
        <w:t>108, 92x92.</w:t>
      </w:r>
    </w:p>
    <w:p w14:paraId="086F2E03" w14:textId="559A3BCE" w:rsidR="002D55E1" w:rsidRDefault="002D55E1" w:rsidP="002D55E1">
      <w:r>
        <w:t>Beschikbaar in volgende afmetingen:</w:t>
      </w:r>
      <w:r>
        <w:br/>
      </w:r>
      <w:r w:rsidRPr="00707262">
        <w:t>Ø</w:t>
      </w:r>
      <w:r>
        <w:t>82x85</w:t>
      </w:r>
      <w:r>
        <w:tab/>
      </w:r>
      <w:r>
        <w:tab/>
      </w:r>
      <w:r>
        <w:tab/>
        <w:t xml:space="preserve">Boorgat: </w:t>
      </w:r>
      <w:r w:rsidRPr="00707262">
        <w:t>Ø</w:t>
      </w:r>
      <w:r>
        <w:t>75 | Inbouwdiepte: min. 95</w:t>
      </w:r>
      <w:r>
        <w:br/>
      </w:r>
      <w:r>
        <w:tab/>
      </w:r>
      <w:r>
        <w:tab/>
      </w:r>
      <w:r>
        <w:tab/>
        <w:t xml:space="preserve">Bezel: </w:t>
      </w:r>
      <w:r w:rsidRPr="00707262">
        <w:t>Ø</w:t>
      </w:r>
      <w:r>
        <w:t>95</w:t>
      </w:r>
    </w:p>
    <w:p w14:paraId="2C44ED5A" w14:textId="68881872" w:rsidR="002D55E1" w:rsidRDefault="002D55E1" w:rsidP="002D55E1">
      <w:r>
        <w:t>Beschermingsgraad:</w:t>
      </w:r>
      <w:r>
        <w:tab/>
        <w:t>IP20</w:t>
      </w:r>
      <w:r>
        <w:br/>
        <w:t xml:space="preserve"> </w:t>
      </w:r>
      <w:r>
        <w:tab/>
      </w:r>
      <w:r>
        <w:tab/>
      </w:r>
      <w:r>
        <w:tab/>
        <w:t xml:space="preserve">Ook beschikbaar in IP54 </w:t>
      </w:r>
      <w:r w:rsidRPr="00520BE2">
        <w:rPr>
          <w:sz w:val="14"/>
          <w:szCs w:val="14"/>
        </w:rPr>
        <w:t>(extra bezel niet compatibel)</w:t>
      </w:r>
      <w:r>
        <w:br/>
        <w:t>Levensduur LEDS:</w:t>
      </w:r>
      <w:r>
        <w:tab/>
      </w:r>
      <w:r>
        <w:tab/>
        <w:t>L80B10 60.000h</w:t>
      </w:r>
      <w:r>
        <w:br/>
        <w:t>Lichtkleur:</w:t>
      </w:r>
      <w:r>
        <w:tab/>
      </w:r>
      <w:r>
        <w:tab/>
        <w:t>CRI90 2700K, 3000K, 4000K</w:t>
      </w:r>
      <w:r>
        <w:br/>
        <w:t xml:space="preserve"> </w:t>
      </w:r>
      <w:r>
        <w:tab/>
      </w:r>
      <w:r>
        <w:tab/>
      </w:r>
      <w:r>
        <w:tab/>
        <w:t>CRI97 2700K, 3000K, 4000K</w:t>
      </w:r>
      <w:r>
        <w:br/>
        <w:t>Stralingshoek:</w:t>
      </w:r>
      <w:r>
        <w:tab/>
      </w:r>
      <w:r>
        <w:tab/>
        <w:t>45°</w:t>
      </w:r>
      <w:r>
        <w:br/>
        <w:t>Dimbaar:</w:t>
      </w:r>
      <w:r>
        <w:tab/>
      </w:r>
      <w:r>
        <w:tab/>
        <w:t xml:space="preserve">beschikbaar met </w:t>
      </w:r>
      <w:r w:rsidR="00B80FBD">
        <w:t xml:space="preserve">DIM Phase Cut, </w:t>
      </w:r>
      <w:r>
        <w:t>DIM push</w:t>
      </w:r>
      <w:r w:rsidR="00B80FBD">
        <w:t xml:space="preserve"> </w:t>
      </w:r>
      <w:r>
        <w:t xml:space="preserve">en DIM DALI </w:t>
      </w:r>
      <w:r>
        <w:br/>
        <w:t>Certificaten:</w:t>
      </w:r>
      <w:r>
        <w:tab/>
      </w:r>
      <w:r>
        <w:tab/>
        <w:t>ENEC, MacAdam Step2</w:t>
      </w:r>
      <w:r>
        <w:br/>
        <w:t>Garantie:</w:t>
      </w:r>
      <w:r>
        <w:tab/>
      </w:r>
      <w:r>
        <w:tab/>
        <w:t>5 jaar</w:t>
      </w:r>
    </w:p>
    <w:p w14:paraId="521129AF" w14:textId="05EB3D8D" w:rsidR="00F9769A" w:rsidRDefault="00F9769A" w:rsidP="00116F3F">
      <w:pPr>
        <w:rPr>
          <w:noProof/>
        </w:rPr>
      </w:pPr>
      <w:r>
        <w:rPr>
          <w:noProof/>
        </w:rPr>
        <w:drawing>
          <wp:anchor distT="0" distB="0" distL="114300" distR="114300" simplePos="0" relativeHeight="251666432" behindDoc="0" locked="0" layoutInCell="1" allowOverlap="1" wp14:anchorId="3B596F0C" wp14:editId="48D2C4D9">
            <wp:simplePos x="0" y="0"/>
            <wp:positionH relativeFrom="column">
              <wp:posOffset>1739265</wp:posOffset>
            </wp:positionH>
            <wp:positionV relativeFrom="paragraph">
              <wp:posOffset>99695</wp:posOffset>
            </wp:positionV>
            <wp:extent cx="1707515" cy="1246505"/>
            <wp:effectExtent l="0" t="0" r="6985" b="0"/>
            <wp:wrapThrough wrapText="bothSides">
              <wp:wrapPolygon edited="0">
                <wp:start x="0" y="0"/>
                <wp:lineTo x="0" y="21127"/>
                <wp:lineTo x="21447" y="21127"/>
                <wp:lineTo x="21447" y="0"/>
                <wp:lineTo x="0" y="0"/>
              </wp:wrapPolygon>
            </wp:wrapThrough>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707515" cy="124650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5F0DC6B5" wp14:editId="62205D71">
            <wp:simplePos x="0" y="0"/>
            <wp:positionH relativeFrom="margin">
              <wp:align>left</wp:align>
            </wp:positionH>
            <wp:positionV relativeFrom="paragraph">
              <wp:posOffset>108501</wp:posOffset>
            </wp:positionV>
            <wp:extent cx="1690778" cy="1794900"/>
            <wp:effectExtent l="0" t="0" r="5080" b="0"/>
            <wp:wrapThrough wrapText="bothSides">
              <wp:wrapPolygon edited="0">
                <wp:start x="0" y="0"/>
                <wp:lineTo x="0" y="21325"/>
                <wp:lineTo x="21421" y="21325"/>
                <wp:lineTo x="21421" y="0"/>
                <wp:lineTo x="0" y="0"/>
              </wp:wrapPolygon>
            </wp:wrapThrough>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3174" t="8633" r="13733" b="9022"/>
                    <a:stretch/>
                  </pic:blipFill>
                  <pic:spPr bwMode="auto">
                    <a:xfrm>
                      <a:off x="0" y="0"/>
                      <a:ext cx="1690778" cy="1794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9769A">
        <w:rPr>
          <w:noProof/>
        </w:rPr>
        <w:t xml:space="preserve"> </w:t>
      </w:r>
    </w:p>
    <w:p w14:paraId="2CA50112" w14:textId="77777777" w:rsidR="00F9769A" w:rsidRDefault="00F9769A">
      <w:pPr>
        <w:rPr>
          <w:noProof/>
        </w:rPr>
      </w:pPr>
      <w:r>
        <w:rPr>
          <w:noProof/>
        </w:rPr>
        <w:br w:type="page"/>
      </w:r>
    </w:p>
    <w:p w14:paraId="2AB605C1" w14:textId="3CBC3CC6" w:rsidR="00F9769A" w:rsidRDefault="00F9769A" w:rsidP="00F9769A">
      <w:r>
        <w:lastRenderedPageBreak/>
        <w:t>SWAP L ASYMMETRIC</w:t>
      </w:r>
    </w:p>
    <w:p w14:paraId="24077F94" w14:textId="0B979C6D" w:rsidR="00F9769A" w:rsidRDefault="00F9769A" w:rsidP="00F9769A">
      <w:r>
        <w:t xml:space="preserve">Een ronde LED downlighter met inbouwbasis uit aluminium in de beschikbare kleuren wit, rood, goud, grijs en zwart met een diffusor uit polycarbonaat. Door zijn subtiele vormgeving lijkt het toestel discreet aan te sluiten </w:t>
      </w:r>
      <w:r w:rsidR="005B3A0E">
        <w:t>in</w:t>
      </w:r>
      <w:r>
        <w:t xml:space="preserve"> het plafond. Aan de achterkant van het toestel zijn koelribben aanwezig die ervoor zorgen dat het toestel passief gekoeld wordt. De meegeleverde extra </w:t>
      </w:r>
      <w:r w:rsidR="005B3A0E">
        <w:t>verstelring</w:t>
      </w:r>
      <w:r>
        <w:t xml:space="preserve"> is optioneel te gebruiken om het toestel in een bestaand boorgat te plaatsen. Het toestel maakt onderdeel uit van een productfamilie met verschillende vormen (rond en vierkant), daarnaast bestaat er een symmetrische versie, maar ook een asymmetrische versie en dit in verschillende maten: </w:t>
      </w:r>
      <w:r w:rsidRPr="00707262">
        <w:t>Ø</w:t>
      </w:r>
      <w:r>
        <w:t xml:space="preserve">69, </w:t>
      </w:r>
      <w:r w:rsidRPr="00707262">
        <w:t>Ø</w:t>
      </w:r>
      <w:r>
        <w:t xml:space="preserve">82, </w:t>
      </w:r>
      <w:r w:rsidRPr="00707262">
        <w:t>Ø</w:t>
      </w:r>
      <w:r>
        <w:t xml:space="preserve">92, </w:t>
      </w:r>
      <w:r w:rsidRPr="00707262">
        <w:t>Ø</w:t>
      </w:r>
      <w:r>
        <w:t>108, 92x92.</w:t>
      </w:r>
    </w:p>
    <w:p w14:paraId="4EB608A9" w14:textId="4A78B88D" w:rsidR="00F9769A" w:rsidRDefault="00F9769A" w:rsidP="00F9769A">
      <w:r>
        <w:t>Beschikbaar in volgende afmetingen:</w:t>
      </w:r>
      <w:r>
        <w:br/>
      </w:r>
      <w:r w:rsidRPr="00707262">
        <w:t>Ø</w:t>
      </w:r>
      <w:r>
        <w:t>92x98</w:t>
      </w:r>
      <w:r>
        <w:tab/>
      </w:r>
      <w:r>
        <w:tab/>
      </w:r>
      <w:r>
        <w:tab/>
        <w:t xml:space="preserve">Boorgat: </w:t>
      </w:r>
      <w:r w:rsidRPr="00707262">
        <w:t>Ø</w:t>
      </w:r>
      <w:r>
        <w:t>85 | Inbouwdiepte: min. 108</w:t>
      </w:r>
      <w:r>
        <w:br/>
      </w:r>
      <w:r>
        <w:tab/>
      </w:r>
      <w:r>
        <w:tab/>
      </w:r>
      <w:r>
        <w:tab/>
        <w:t xml:space="preserve">Bezel: </w:t>
      </w:r>
      <w:r w:rsidRPr="00707262">
        <w:t>Ø</w:t>
      </w:r>
      <w:r>
        <w:t>105</w:t>
      </w:r>
    </w:p>
    <w:p w14:paraId="38772891" w14:textId="3183E223" w:rsidR="00F9769A" w:rsidRDefault="00F9769A" w:rsidP="00F9769A">
      <w:r>
        <w:t>Beschermingsgraad:</w:t>
      </w:r>
      <w:r>
        <w:tab/>
        <w:t>IP20</w:t>
      </w:r>
      <w:r>
        <w:br/>
        <w:t xml:space="preserve"> </w:t>
      </w:r>
      <w:r>
        <w:tab/>
      </w:r>
      <w:r>
        <w:tab/>
      </w:r>
      <w:r>
        <w:tab/>
        <w:t xml:space="preserve">Ook beschikbaar in IP54 </w:t>
      </w:r>
      <w:r w:rsidRPr="00520BE2">
        <w:rPr>
          <w:sz w:val="14"/>
          <w:szCs w:val="14"/>
        </w:rPr>
        <w:t>(extra bezel niet compatibel)</w:t>
      </w:r>
      <w:r>
        <w:br/>
        <w:t>Levensduur LEDS:</w:t>
      </w:r>
      <w:r>
        <w:tab/>
      </w:r>
      <w:r>
        <w:tab/>
        <w:t>L80B10 60.000h</w:t>
      </w:r>
      <w:r>
        <w:br/>
        <w:t>Lichtkleur:</w:t>
      </w:r>
      <w:r>
        <w:tab/>
      </w:r>
      <w:r>
        <w:tab/>
        <w:t>CRI90 2700K, 3000K, 4000K</w:t>
      </w:r>
      <w:r>
        <w:br/>
        <w:t xml:space="preserve"> </w:t>
      </w:r>
      <w:r>
        <w:tab/>
      </w:r>
      <w:r>
        <w:tab/>
      </w:r>
      <w:r>
        <w:tab/>
        <w:t>CRI97 2700K, 3000K, 4000K</w:t>
      </w:r>
      <w:r>
        <w:br/>
        <w:t>Stralingshoek:</w:t>
      </w:r>
      <w:r>
        <w:tab/>
      </w:r>
      <w:r>
        <w:tab/>
        <w:t>43°</w:t>
      </w:r>
      <w:r>
        <w:br/>
        <w:t>Dimbaar:</w:t>
      </w:r>
      <w:r>
        <w:tab/>
      </w:r>
      <w:r>
        <w:tab/>
        <w:t>beschikbaar met</w:t>
      </w:r>
      <w:r w:rsidR="00B80FBD" w:rsidRPr="00B80FBD">
        <w:t xml:space="preserve"> </w:t>
      </w:r>
      <w:r w:rsidR="00B80FBD">
        <w:t>DIM Phase Cut,</w:t>
      </w:r>
      <w:r>
        <w:t xml:space="preserve"> DIM push en DIM DALI </w:t>
      </w:r>
      <w:r>
        <w:br/>
        <w:t>Certificaten:</w:t>
      </w:r>
      <w:r>
        <w:tab/>
      </w:r>
      <w:r>
        <w:tab/>
        <w:t>ENEC, MacAdam Step2</w:t>
      </w:r>
      <w:r>
        <w:br/>
        <w:t>Garantie:</w:t>
      </w:r>
      <w:r>
        <w:tab/>
      </w:r>
      <w:r>
        <w:tab/>
        <w:t>5 jaar</w:t>
      </w:r>
    </w:p>
    <w:p w14:paraId="6E2F4246" w14:textId="00893788" w:rsidR="00301F09" w:rsidRDefault="00301F09" w:rsidP="00F9769A">
      <w:r>
        <w:rPr>
          <w:noProof/>
        </w:rPr>
        <w:drawing>
          <wp:anchor distT="0" distB="0" distL="114300" distR="114300" simplePos="0" relativeHeight="251668480" behindDoc="0" locked="0" layoutInCell="1" allowOverlap="1" wp14:anchorId="0EBB4BA1" wp14:editId="06B9F71B">
            <wp:simplePos x="0" y="0"/>
            <wp:positionH relativeFrom="margin">
              <wp:posOffset>1793657</wp:posOffset>
            </wp:positionH>
            <wp:positionV relativeFrom="paragraph">
              <wp:posOffset>19998</wp:posOffset>
            </wp:positionV>
            <wp:extent cx="1590675" cy="1167130"/>
            <wp:effectExtent l="0" t="0" r="9525" b="0"/>
            <wp:wrapThrough wrapText="bothSides">
              <wp:wrapPolygon edited="0">
                <wp:start x="0" y="0"/>
                <wp:lineTo x="0" y="21153"/>
                <wp:lineTo x="21471" y="21153"/>
                <wp:lineTo x="21471" y="0"/>
                <wp:lineTo x="0" y="0"/>
              </wp:wrapPolygon>
            </wp:wrapThrough>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90675" cy="116713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50E91942" wp14:editId="5AC1C172">
            <wp:simplePos x="0" y="0"/>
            <wp:positionH relativeFrom="margin">
              <wp:align>left</wp:align>
            </wp:positionH>
            <wp:positionV relativeFrom="paragraph">
              <wp:posOffset>1270</wp:posOffset>
            </wp:positionV>
            <wp:extent cx="1624330" cy="1746885"/>
            <wp:effectExtent l="0" t="0" r="0" b="5715"/>
            <wp:wrapThrough wrapText="bothSides">
              <wp:wrapPolygon edited="0">
                <wp:start x="0" y="0"/>
                <wp:lineTo x="0" y="21435"/>
                <wp:lineTo x="21279" y="21435"/>
                <wp:lineTo x="21279" y="0"/>
                <wp:lineTo x="0" y="0"/>
              </wp:wrapPolygon>
            </wp:wrapThrough>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l="12446" t="9905" r="11613" b="1620"/>
                    <a:stretch/>
                  </pic:blipFill>
                  <pic:spPr bwMode="auto">
                    <a:xfrm>
                      <a:off x="0" y="0"/>
                      <a:ext cx="1624330" cy="17468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B389CFC" w14:textId="1884CE68" w:rsidR="00301F09" w:rsidRDefault="00301F09">
      <w:r>
        <w:br w:type="page"/>
      </w:r>
    </w:p>
    <w:p w14:paraId="3EF7E9A6" w14:textId="4A288F2F" w:rsidR="00301F09" w:rsidRDefault="00301F09" w:rsidP="00301F09">
      <w:r>
        <w:lastRenderedPageBreak/>
        <w:t>SWAP SQUARE</w:t>
      </w:r>
    </w:p>
    <w:p w14:paraId="47CB61C4" w14:textId="39F3474B" w:rsidR="00301F09" w:rsidRDefault="00301F09" w:rsidP="00301F09">
      <w:r>
        <w:t xml:space="preserve">Een vierkante LED downlighter met inbouwbasis uit aluminium in de beschikbare kleuren wit, rood, goud, grijs en zwart met een diffusor uit polycarbonaat. Door zijn subtiele vormgeving lijkt het toestel discreet aan te sluiten </w:t>
      </w:r>
      <w:r w:rsidR="005B3A0E">
        <w:t>in</w:t>
      </w:r>
      <w:r>
        <w:t xml:space="preserve"> het plafond. Aan de achterkant van het toestel zijn koelribben aanwezig die ervoor zorgen dat het toestel passief gekoeld wordt. De meegeleverde extra </w:t>
      </w:r>
      <w:r w:rsidR="005B3A0E">
        <w:t>verstelring</w:t>
      </w:r>
      <w:r>
        <w:t xml:space="preserve"> is optioneel te gebruiken om het toestel in een bestaand boorgat te plaatsen. Het toestel maakt onderdeel uit van een productfamilie met verschillende vormen (rond en vierkant), daarnaast bestaat er een symmetrische versie, maar ook een asymmetrische versie en dit in verschillende maten: </w:t>
      </w:r>
      <w:r w:rsidRPr="00707262">
        <w:t>Ø</w:t>
      </w:r>
      <w:r>
        <w:t xml:space="preserve">69, </w:t>
      </w:r>
      <w:r w:rsidRPr="00707262">
        <w:t>Ø</w:t>
      </w:r>
      <w:r>
        <w:t xml:space="preserve">82, </w:t>
      </w:r>
      <w:r w:rsidRPr="00707262">
        <w:t>Ø</w:t>
      </w:r>
      <w:r>
        <w:t xml:space="preserve">92, </w:t>
      </w:r>
      <w:r w:rsidRPr="00707262">
        <w:t>Ø</w:t>
      </w:r>
      <w:r>
        <w:t>108, 92x92.</w:t>
      </w:r>
    </w:p>
    <w:p w14:paraId="60727B96" w14:textId="2FA8C4EE" w:rsidR="00301F09" w:rsidRDefault="00301F09" w:rsidP="00301F09">
      <w:r>
        <w:t>Beschikbaar in volgende afmetingen:</w:t>
      </w:r>
      <w:r>
        <w:br/>
      </w:r>
      <w:r w:rsidR="003D2C04">
        <w:t>92x92x96</w:t>
      </w:r>
      <w:r>
        <w:tab/>
      </w:r>
      <w:r>
        <w:tab/>
        <w:t xml:space="preserve">Boorgat: </w:t>
      </w:r>
      <w:r w:rsidR="003D2C04">
        <w:t>85x85</w:t>
      </w:r>
      <w:r>
        <w:t xml:space="preserve"> | Inbouwdiepte: min. </w:t>
      </w:r>
      <w:r w:rsidR="003D2C04">
        <w:t>106</w:t>
      </w:r>
      <w:r>
        <w:br/>
      </w:r>
      <w:r>
        <w:tab/>
      </w:r>
      <w:r>
        <w:tab/>
      </w:r>
      <w:r>
        <w:tab/>
        <w:t>Bezel: 105</w:t>
      </w:r>
      <w:r w:rsidR="003D2C04">
        <w:t>x105</w:t>
      </w:r>
    </w:p>
    <w:p w14:paraId="22FC0C1A" w14:textId="79FC4DEB" w:rsidR="00301F09" w:rsidRDefault="00301F09" w:rsidP="00301F09">
      <w:r>
        <w:t>Beschermingsgraad:</w:t>
      </w:r>
      <w:r>
        <w:tab/>
        <w:t>IP20</w:t>
      </w:r>
      <w:r>
        <w:br/>
        <w:t xml:space="preserve"> </w:t>
      </w:r>
      <w:r>
        <w:tab/>
      </w:r>
      <w:r>
        <w:tab/>
      </w:r>
      <w:r>
        <w:tab/>
        <w:t xml:space="preserve">Ook beschikbaar in IP54 </w:t>
      </w:r>
      <w:r w:rsidRPr="00520BE2">
        <w:rPr>
          <w:sz w:val="14"/>
          <w:szCs w:val="14"/>
        </w:rPr>
        <w:t>(extra bezel niet compatibel)</w:t>
      </w:r>
      <w:r>
        <w:br/>
        <w:t>Levensduur LEDS:</w:t>
      </w:r>
      <w:r>
        <w:tab/>
      </w:r>
      <w:r>
        <w:tab/>
        <w:t>L80B10 60.000h</w:t>
      </w:r>
      <w:r>
        <w:br/>
        <w:t>Lichtkleur:</w:t>
      </w:r>
      <w:r>
        <w:tab/>
      </w:r>
      <w:r>
        <w:tab/>
        <w:t>CRI90 2700K, 3000K, 4000K</w:t>
      </w:r>
      <w:r>
        <w:br/>
        <w:t xml:space="preserve"> </w:t>
      </w:r>
      <w:r>
        <w:tab/>
      </w:r>
      <w:r>
        <w:tab/>
      </w:r>
      <w:r>
        <w:tab/>
        <w:t>CRI97 2700K, 3000K, 4000K</w:t>
      </w:r>
      <w:r>
        <w:br/>
        <w:t>Stralingshoek:</w:t>
      </w:r>
      <w:r>
        <w:tab/>
      </w:r>
      <w:r>
        <w:tab/>
      </w:r>
      <w:r w:rsidR="003D2C04">
        <w:t>44</w:t>
      </w:r>
      <w:r>
        <w:t>°</w:t>
      </w:r>
      <w:r>
        <w:br/>
        <w:t>Dimbaar:</w:t>
      </w:r>
      <w:r>
        <w:tab/>
      </w:r>
      <w:r>
        <w:tab/>
        <w:t xml:space="preserve">beschikbaar met </w:t>
      </w:r>
      <w:r w:rsidR="00B80FBD">
        <w:t xml:space="preserve">DIM Phase Cut, </w:t>
      </w:r>
      <w:r>
        <w:t>DIM push</w:t>
      </w:r>
      <w:r w:rsidR="00B80FBD">
        <w:t xml:space="preserve"> </w:t>
      </w:r>
      <w:r>
        <w:t xml:space="preserve">en DIM DALI </w:t>
      </w:r>
      <w:r>
        <w:br/>
        <w:t>Certificaten:</w:t>
      </w:r>
      <w:r>
        <w:tab/>
      </w:r>
      <w:r>
        <w:tab/>
        <w:t>ENEC, MacAdam Step2</w:t>
      </w:r>
      <w:r>
        <w:br/>
        <w:t>Garantie:</w:t>
      </w:r>
      <w:r>
        <w:tab/>
      </w:r>
      <w:r>
        <w:tab/>
        <w:t>5 jaar</w:t>
      </w:r>
    </w:p>
    <w:p w14:paraId="725DC20C" w14:textId="3B5E1188" w:rsidR="00F35B41" w:rsidRDefault="00F35B41" w:rsidP="00301F09">
      <w:r>
        <w:rPr>
          <w:noProof/>
        </w:rPr>
        <w:drawing>
          <wp:anchor distT="0" distB="0" distL="114300" distR="114300" simplePos="0" relativeHeight="251670528" behindDoc="0" locked="0" layoutInCell="1" allowOverlap="1" wp14:anchorId="383738E4" wp14:editId="7275AAF4">
            <wp:simplePos x="0" y="0"/>
            <wp:positionH relativeFrom="column">
              <wp:posOffset>1793964</wp:posOffset>
            </wp:positionH>
            <wp:positionV relativeFrom="paragraph">
              <wp:posOffset>-2540</wp:posOffset>
            </wp:positionV>
            <wp:extent cx="1653540" cy="1192530"/>
            <wp:effectExtent l="0" t="0" r="3810" b="7620"/>
            <wp:wrapThrough wrapText="bothSides">
              <wp:wrapPolygon edited="0">
                <wp:start x="0" y="0"/>
                <wp:lineTo x="0" y="21393"/>
                <wp:lineTo x="21401" y="21393"/>
                <wp:lineTo x="21401" y="0"/>
                <wp:lineTo x="0" y="0"/>
              </wp:wrapPolygon>
            </wp:wrapThrough>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653540" cy="119253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14:anchorId="7F1E0AC2" wp14:editId="2EA769FB">
            <wp:simplePos x="0" y="0"/>
            <wp:positionH relativeFrom="margin">
              <wp:align>left</wp:align>
            </wp:positionH>
            <wp:positionV relativeFrom="paragraph">
              <wp:posOffset>-2540</wp:posOffset>
            </wp:positionV>
            <wp:extent cx="1629410" cy="1630045"/>
            <wp:effectExtent l="0" t="0" r="8890" b="8255"/>
            <wp:wrapThrough wrapText="bothSides">
              <wp:wrapPolygon edited="0">
                <wp:start x="0" y="0"/>
                <wp:lineTo x="0" y="21457"/>
                <wp:lineTo x="21465" y="21457"/>
                <wp:lineTo x="21465" y="0"/>
                <wp:lineTo x="0" y="0"/>
              </wp:wrapPolygon>
            </wp:wrapThrough>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print">
                      <a:extLst>
                        <a:ext uri="{28A0092B-C50C-407E-A947-70E740481C1C}">
                          <a14:useLocalDpi xmlns:a14="http://schemas.microsoft.com/office/drawing/2010/main" val="0"/>
                        </a:ext>
                      </a:extLst>
                    </a:blip>
                    <a:srcRect l="10690" t="9690" r="9057" b="19780"/>
                    <a:stretch/>
                  </pic:blipFill>
                  <pic:spPr bwMode="auto">
                    <a:xfrm>
                      <a:off x="0" y="0"/>
                      <a:ext cx="1629410" cy="16300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3ACBD92" w14:textId="166A6AC2" w:rsidR="00F35B41" w:rsidRDefault="00F35B41">
      <w:r>
        <w:br w:type="page"/>
      </w:r>
    </w:p>
    <w:p w14:paraId="1382844E" w14:textId="0CE6E995" w:rsidR="00F35B41" w:rsidRDefault="00F35B41" w:rsidP="00F35B41">
      <w:r>
        <w:lastRenderedPageBreak/>
        <w:t>SWAP SQUARE ASYMMETRIC</w:t>
      </w:r>
    </w:p>
    <w:p w14:paraId="111A6288" w14:textId="2113A76B" w:rsidR="00F35B41" w:rsidRDefault="00F35B41" w:rsidP="00F35B41">
      <w:r>
        <w:t xml:space="preserve">Een vierkante LED downlighter met inbouwbasis uit aluminium in de beschikbare kleuren wit, rood, goud, grijs en zwart met een diffusor uit polycarbonaat. Door zijn subtiele vormgeving lijkt het toestel discreet aan te sluiten </w:t>
      </w:r>
      <w:r w:rsidR="005B3A0E">
        <w:t>in</w:t>
      </w:r>
      <w:r>
        <w:t xml:space="preserve"> het plafond. Aan de achterkant van het toestel zijn koelribben aanwezig die ervoor zorgen dat het toestel passief gekoeld wordt. De meegeleverde extra </w:t>
      </w:r>
      <w:r w:rsidR="005B3A0E">
        <w:t>verstelring</w:t>
      </w:r>
      <w:r>
        <w:t xml:space="preserve"> is optioneel te gebruiken om het toestel in een bestaand boorgat te plaatsen. Het toestel maakt onderdeel uit van een productfamilie met verschillende vormen (rond en vierkant), daarnaast bestaat er een symmetrische versie, maar ook een asymmetrische versie en dit in verschillende maten: </w:t>
      </w:r>
      <w:r w:rsidRPr="00707262">
        <w:t>Ø</w:t>
      </w:r>
      <w:r>
        <w:t xml:space="preserve">69, </w:t>
      </w:r>
      <w:r w:rsidRPr="00707262">
        <w:t>Ø</w:t>
      </w:r>
      <w:r>
        <w:t xml:space="preserve">82, </w:t>
      </w:r>
      <w:r w:rsidRPr="00707262">
        <w:t>Ø</w:t>
      </w:r>
      <w:r>
        <w:t xml:space="preserve">92, </w:t>
      </w:r>
      <w:r w:rsidRPr="00707262">
        <w:t>Ø</w:t>
      </w:r>
      <w:r>
        <w:t>108, 92x92.</w:t>
      </w:r>
    </w:p>
    <w:p w14:paraId="3C42A5BE" w14:textId="476D5373" w:rsidR="00F35B41" w:rsidRDefault="00F35B41" w:rsidP="00F35B41">
      <w:r>
        <w:t>Beschikbaar in volgende afmetingen:</w:t>
      </w:r>
      <w:r>
        <w:br/>
        <w:t>92x92x98</w:t>
      </w:r>
      <w:r>
        <w:tab/>
      </w:r>
      <w:r>
        <w:tab/>
        <w:t>Boorgat: 85x85 | Inbouwdiepte: min. 108</w:t>
      </w:r>
      <w:r>
        <w:br/>
      </w:r>
      <w:r>
        <w:tab/>
      </w:r>
      <w:r>
        <w:tab/>
      </w:r>
      <w:r>
        <w:tab/>
        <w:t>Bezel: 105x105</w:t>
      </w:r>
    </w:p>
    <w:p w14:paraId="63DD358D" w14:textId="43C300F5" w:rsidR="00F35B41" w:rsidRDefault="00F35B41" w:rsidP="00F35B41">
      <w:r>
        <w:t>Beschermingsgraad:</w:t>
      </w:r>
      <w:r>
        <w:tab/>
        <w:t>IP20</w:t>
      </w:r>
      <w:r>
        <w:br/>
        <w:t xml:space="preserve"> </w:t>
      </w:r>
      <w:r>
        <w:tab/>
      </w:r>
      <w:r>
        <w:tab/>
      </w:r>
      <w:r>
        <w:tab/>
        <w:t xml:space="preserve">Ook beschikbaar in IP54 </w:t>
      </w:r>
      <w:r w:rsidRPr="00520BE2">
        <w:rPr>
          <w:sz w:val="14"/>
          <w:szCs w:val="14"/>
        </w:rPr>
        <w:t>(extra bezel niet compatibel)</w:t>
      </w:r>
      <w:r>
        <w:br/>
        <w:t>Levensduur LEDS:</w:t>
      </w:r>
      <w:r>
        <w:tab/>
      </w:r>
      <w:r>
        <w:tab/>
        <w:t>L80B10 60.000h</w:t>
      </w:r>
      <w:r>
        <w:br/>
        <w:t>Lichtkleur:</w:t>
      </w:r>
      <w:r>
        <w:tab/>
      </w:r>
      <w:r>
        <w:tab/>
        <w:t>CRI90 2700K, 3000K, 4000K</w:t>
      </w:r>
      <w:r>
        <w:br/>
        <w:t xml:space="preserve"> </w:t>
      </w:r>
      <w:r>
        <w:tab/>
      </w:r>
      <w:r>
        <w:tab/>
      </w:r>
      <w:r>
        <w:tab/>
        <w:t>CRI97 2700K, 3000K, 4000K</w:t>
      </w:r>
      <w:r>
        <w:br/>
        <w:t>Stralingshoek:</w:t>
      </w:r>
      <w:r>
        <w:tab/>
      </w:r>
      <w:r>
        <w:tab/>
        <w:t>52°</w:t>
      </w:r>
      <w:r>
        <w:br/>
        <w:t>Dimbaar:</w:t>
      </w:r>
      <w:r>
        <w:tab/>
      </w:r>
      <w:r>
        <w:tab/>
        <w:t xml:space="preserve">beschikbaar met </w:t>
      </w:r>
      <w:r w:rsidR="00B80FBD">
        <w:t xml:space="preserve">DIM Phase Cut, </w:t>
      </w:r>
      <w:r>
        <w:t>DIM push</w:t>
      </w:r>
      <w:r w:rsidR="00B80FBD">
        <w:t xml:space="preserve"> </w:t>
      </w:r>
      <w:r>
        <w:t xml:space="preserve">en DIM DALI </w:t>
      </w:r>
      <w:r>
        <w:br/>
        <w:t>Certificaten:</w:t>
      </w:r>
      <w:r>
        <w:tab/>
      </w:r>
      <w:r>
        <w:tab/>
        <w:t>ENEC, MacAdam Step2</w:t>
      </w:r>
      <w:r>
        <w:br/>
        <w:t>Garantie:</w:t>
      </w:r>
      <w:r>
        <w:tab/>
      </w:r>
      <w:r>
        <w:tab/>
        <w:t>5 jaar</w:t>
      </w:r>
    </w:p>
    <w:p w14:paraId="0B8E4E66" w14:textId="13B69123" w:rsidR="00520BE2" w:rsidRDefault="00F35B41" w:rsidP="00116F3F">
      <w:r>
        <w:rPr>
          <w:noProof/>
        </w:rPr>
        <w:drawing>
          <wp:anchor distT="0" distB="0" distL="114300" distR="114300" simplePos="0" relativeHeight="251672576" behindDoc="0" locked="0" layoutInCell="1" allowOverlap="1" wp14:anchorId="6FA2660D" wp14:editId="229FB171">
            <wp:simplePos x="0" y="0"/>
            <wp:positionH relativeFrom="column">
              <wp:posOffset>2070100</wp:posOffset>
            </wp:positionH>
            <wp:positionV relativeFrom="paragraph">
              <wp:posOffset>22860</wp:posOffset>
            </wp:positionV>
            <wp:extent cx="1550670" cy="1134745"/>
            <wp:effectExtent l="0" t="0" r="0" b="8255"/>
            <wp:wrapThrough wrapText="bothSides">
              <wp:wrapPolygon edited="0">
                <wp:start x="0" y="0"/>
                <wp:lineTo x="0" y="21395"/>
                <wp:lineTo x="21229" y="21395"/>
                <wp:lineTo x="21229" y="0"/>
                <wp:lineTo x="0" y="0"/>
              </wp:wrapPolygon>
            </wp:wrapThrough>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550670" cy="113474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0" locked="0" layoutInCell="1" allowOverlap="1" wp14:anchorId="22592FCB" wp14:editId="70096466">
            <wp:simplePos x="0" y="0"/>
            <wp:positionH relativeFrom="margin">
              <wp:align>left</wp:align>
            </wp:positionH>
            <wp:positionV relativeFrom="paragraph">
              <wp:posOffset>51282</wp:posOffset>
            </wp:positionV>
            <wp:extent cx="1965960" cy="1974850"/>
            <wp:effectExtent l="0" t="0" r="0" b="6350"/>
            <wp:wrapThrough wrapText="bothSides">
              <wp:wrapPolygon edited="0">
                <wp:start x="0" y="0"/>
                <wp:lineTo x="0" y="21461"/>
                <wp:lineTo x="21349" y="21461"/>
                <wp:lineTo x="21349" y="0"/>
                <wp:lineTo x="0" y="0"/>
              </wp:wrapPolygon>
            </wp:wrapThrough>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cstate="print">
                      <a:extLst>
                        <a:ext uri="{28A0092B-C50C-407E-A947-70E740481C1C}">
                          <a14:useLocalDpi xmlns:a14="http://schemas.microsoft.com/office/drawing/2010/main" val="0"/>
                        </a:ext>
                      </a:extLst>
                    </a:blip>
                    <a:srcRect l="3879" t="4928" r="7814" b="1156"/>
                    <a:stretch/>
                  </pic:blipFill>
                  <pic:spPr bwMode="auto">
                    <a:xfrm>
                      <a:off x="0" y="0"/>
                      <a:ext cx="1965960" cy="1974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520B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9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E0F"/>
    <w:rsid w:val="00072DFB"/>
    <w:rsid w:val="00116F3F"/>
    <w:rsid w:val="00124C5A"/>
    <w:rsid w:val="00290CF8"/>
    <w:rsid w:val="002D55E1"/>
    <w:rsid w:val="00301F09"/>
    <w:rsid w:val="003D2C04"/>
    <w:rsid w:val="005070B1"/>
    <w:rsid w:val="00520BE2"/>
    <w:rsid w:val="005B3A0E"/>
    <w:rsid w:val="008C7E0F"/>
    <w:rsid w:val="00B80FBD"/>
    <w:rsid w:val="00BB508F"/>
    <w:rsid w:val="00BE5A87"/>
    <w:rsid w:val="00C92611"/>
    <w:rsid w:val="00F31CF2"/>
    <w:rsid w:val="00F35B41"/>
    <w:rsid w:val="00F65324"/>
    <w:rsid w:val="00F9769A"/>
    <w:rsid w:val="00FD572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1CFAF"/>
  <w15:chartTrackingRefBased/>
  <w15:docId w15:val="{7A2B20A7-3623-448B-A6DC-2A5D37E51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1423</Words>
  <Characters>7829</Characters>
  <Application>Microsoft Office Word</Application>
  <DocSecurity>4</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03</dc:creator>
  <cp:keywords/>
  <dc:description/>
  <cp:lastModifiedBy>Gilles Van Parys</cp:lastModifiedBy>
  <cp:revision>2</cp:revision>
  <dcterms:created xsi:type="dcterms:W3CDTF">2020-11-02T10:06:00Z</dcterms:created>
  <dcterms:modified xsi:type="dcterms:W3CDTF">2020-11-02T10:06:00Z</dcterms:modified>
</cp:coreProperties>
</file>